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A" w:rsidRDefault="0056182A" w:rsidP="00310A22">
      <w:pPr>
        <w:tabs>
          <w:tab w:val="left" w:pos="5245"/>
        </w:tabs>
        <w:spacing w:after="0" w:line="240" w:lineRule="auto"/>
        <w:rPr>
          <w:rFonts w:ascii="Times New Roman" w:hAnsi="Times New Roman"/>
          <w:b/>
        </w:rPr>
      </w:pPr>
    </w:p>
    <w:p w:rsidR="0056182A" w:rsidRDefault="0056182A" w:rsidP="00310A22">
      <w:pPr>
        <w:jc w:val="right"/>
        <w:rPr>
          <w:rFonts w:ascii="Times New Roman" w:hAnsi="Times New Roman"/>
          <w:sz w:val="24"/>
          <w:szCs w:val="24"/>
        </w:rPr>
      </w:pPr>
      <w:bookmarkStart w:id="0" w:name="_Toc15020818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2pt;height:495.6pt">
            <v:imagedata r:id="rId7" o:title=""/>
          </v:shape>
        </w:pict>
      </w:r>
    </w:p>
    <w:p w:rsidR="0056182A" w:rsidRPr="00310A22" w:rsidRDefault="0056182A" w:rsidP="00310A22">
      <w:pPr>
        <w:jc w:val="center"/>
        <w:rPr>
          <w:rFonts w:ascii="Times New Roman" w:hAnsi="Times New Roman"/>
          <w:sz w:val="24"/>
          <w:szCs w:val="24"/>
        </w:rPr>
      </w:pPr>
      <w:r w:rsidRPr="00204993">
        <w:rPr>
          <w:rFonts w:ascii="Times New Roman" w:hAnsi="Times New Roman"/>
          <w:b/>
          <w:sz w:val="28"/>
        </w:rPr>
        <w:t>ПОЯСНИТЕЛЬНАЯ ЗАПИСКА</w:t>
      </w:r>
      <w:bookmarkEnd w:id="0"/>
    </w:p>
    <w:p w:rsidR="0056182A" w:rsidRPr="00310A22" w:rsidRDefault="0056182A" w:rsidP="00700B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Данная программа </w:t>
      </w:r>
      <w:r w:rsidRPr="00310A22">
        <w:rPr>
          <w:rFonts w:ascii="Times New Roman" w:hAnsi="Times New Roman"/>
          <w:sz w:val="24"/>
          <w:szCs w:val="24"/>
        </w:rPr>
        <w:t>по учебному предмету «Информатика»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основе:</w:t>
      </w: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№1026 (</w:t>
      </w:r>
      <w:hyperlink r:id="rId8" w:history="1">
        <w:r w:rsidRPr="00310A2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https://clck.ru/33NMkR</w:t>
        </w:r>
      </w:hyperlink>
      <w:r w:rsidRPr="00310A22">
        <w:rPr>
          <w:rFonts w:ascii="Times New Roman" w:hAnsi="Times New Roman"/>
          <w:sz w:val="24"/>
          <w:szCs w:val="24"/>
          <w:lang w:eastAsia="ru-RU"/>
        </w:rPr>
        <w:t>).</w:t>
      </w: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 xml:space="preserve"> - Адаптированной основной общеобразовательной программы обучающихся с умственной отсталостью (интеллектуальными нарушениями)  КГБОУ «Петровская ОШИ»</w:t>
      </w: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- Устава  КГБОУ «Петровская ОШИ»;</w:t>
      </w: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- Учебного плана  КГБОУ «Петровская ОШИ»;</w:t>
      </w:r>
    </w:p>
    <w:p w:rsidR="0056182A" w:rsidRPr="00310A22" w:rsidRDefault="0056182A" w:rsidP="00310A22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- Календарного графика  КГБОУ «Петровская ОШИ».</w:t>
      </w:r>
    </w:p>
    <w:p w:rsidR="0056182A" w:rsidRPr="00310A22" w:rsidRDefault="0056182A" w:rsidP="00700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82A" w:rsidRPr="00310A22" w:rsidRDefault="0056182A" w:rsidP="00700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6182A" w:rsidRPr="00310A22" w:rsidRDefault="0056182A" w:rsidP="00700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Учебный предмет «Информатика» относится к предметной области</w:t>
      </w:r>
    </w:p>
    <w:p w:rsidR="0056182A" w:rsidRPr="00310A22" w:rsidRDefault="0056182A" w:rsidP="00700B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«Математика» и является обязательной частью учебного плана. Рабочая программа по учебному предмету «Информатика» в 7 классе рассчитана на 34 учебные недели и составляет 34 часа в год (1 час в неделю).</w:t>
      </w:r>
    </w:p>
    <w:p w:rsidR="0056182A" w:rsidRDefault="0056182A" w:rsidP="00D7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56182A" w:rsidRPr="00310A22" w:rsidRDefault="0056182A" w:rsidP="00D7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b/>
          <w:sz w:val="24"/>
          <w:szCs w:val="24"/>
          <w:lang w:eastAsia="ru-RU"/>
        </w:rPr>
        <w:t>Цель обучения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56182A" w:rsidRPr="00310A22" w:rsidRDefault="0056182A" w:rsidP="00B06E4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0A22">
        <w:rPr>
          <w:rFonts w:ascii="Times New Roman" w:hAnsi="Times New Roman"/>
          <w:b/>
          <w:sz w:val="24"/>
          <w:szCs w:val="24"/>
          <w:lang w:eastAsia="ru-RU"/>
        </w:rPr>
        <w:t>Задачи обучения:</w:t>
      </w:r>
    </w:p>
    <w:p w:rsidR="0056182A" w:rsidRPr="00310A22" w:rsidRDefault="0056182A" w:rsidP="00AB438F">
      <w:pPr>
        <w:pStyle w:val="ListParagraph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усвоения обучающимися правил безопасного поведения при работе с компьютером;</w:t>
      </w:r>
    </w:p>
    <w:p w:rsidR="0056182A" w:rsidRPr="00310A22" w:rsidRDefault="0056182A" w:rsidP="00AB438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правила использования простейших тренажеров в работе на клавиатуре;</w:t>
      </w:r>
    </w:p>
    <w:p w:rsidR="0056182A" w:rsidRPr="00310A22" w:rsidRDefault="0056182A" w:rsidP="00AB438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у обучающихся умений и навыков использования на уроках упражнений с игровыми программами с целью развития моторики пальцев;</w:t>
      </w:r>
    </w:p>
    <w:p w:rsidR="0056182A" w:rsidRPr="00310A22" w:rsidRDefault="0056182A" w:rsidP="00AB438F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обучение выполнению операций с основными объектами операционной системы;</w:t>
      </w:r>
    </w:p>
    <w:p w:rsidR="0056182A" w:rsidRPr="00310A22" w:rsidRDefault="0056182A" w:rsidP="00D92357">
      <w:pPr>
        <w:pStyle w:val="ListParagraph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умений и навыков работы в программах Microsoft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Word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Microsoft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Office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Power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Point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10A22">
        <w:rPr>
          <w:rFonts w:ascii="Times New Roman" w:hAnsi="Times New Roman"/>
          <w:sz w:val="24"/>
          <w:szCs w:val="24"/>
          <w:lang w:val="en-US" w:eastAsia="ru-RU"/>
        </w:rPr>
        <w:t>Paint</w:t>
      </w:r>
      <w:r w:rsidRPr="00310A2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182A" w:rsidRPr="00310A22" w:rsidRDefault="0056182A" w:rsidP="00D92357">
      <w:pPr>
        <w:spacing w:after="0" w:line="360" w:lineRule="auto"/>
        <w:ind w:left="66"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0A22">
        <w:rPr>
          <w:rFonts w:ascii="Times New Roman" w:hAnsi="Times New Roman"/>
          <w:b/>
          <w:sz w:val="24"/>
          <w:szCs w:val="24"/>
        </w:rPr>
        <w:t>Рабочая</w:t>
      </w:r>
      <w:r w:rsidRPr="00310A22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программа</w:t>
      </w:r>
      <w:r w:rsidRPr="00310A22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по</w:t>
      </w:r>
      <w:r w:rsidRPr="00310A22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учебному</w:t>
      </w:r>
      <w:r w:rsidRPr="00310A22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предмету</w:t>
      </w:r>
      <w:r w:rsidRPr="00310A22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«Информатика»</w:t>
      </w:r>
      <w:r w:rsidRPr="00310A22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в</w:t>
      </w:r>
      <w:r w:rsidRPr="00310A22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7 классе</w:t>
      </w:r>
      <w:r w:rsidRPr="00310A22">
        <w:rPr>
          <w:rFonts w:ascii="Times New Roman" w:hAnsi="Times New Roman"/>
          <w:b/>
          <w:spacing w:val="-67"/>
          <w:sz w:val="24"/>
          <w:szCs w:val="24"/>
        </w:rPr>
        <w:t xml:space="preserve">  </w:t>
      </w:r>
      <w:r w:rsidRPr="00310A22">
        <w:rPr>
          <w:rFonts w:ascii="Times New Roman" w:hAnsi="Times New Roman"/>
          <w:b/>
          <w:sz w:val="24"/>
          <w:szCs w:val="24"/>
        </w:rPr>
        <w:t xml:space="preserve"> определяет</w:t>
      </w:r>
      <w:r w:rsidRPr="00310A2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10A22">
        <w:rPr>
          <w:rFonts w:ascii="Times New Roman" w:hAnsi="Times New Roman"/>
          <w:b/>
          <w:sz w:val="24"/>
          <w:szCs w:val="24"/>
        </w:rPr>
        <w:t>следующие задачи: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56182A" w:rsidRPr="00310A22" w:rsidRDefault="0056182A" w:rsidP="00106E74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соблюдение безопасных приёмов труда при работе на компьютере; </w:t>
      </w:r>
    </w:p>
    <w:p w:rsidR="0056182A" w:rsidRPr="00310A22" w:rsidRDefault="0056182A" w:rsidP="00204993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формирование навыков включения и выключения компьютера и подключаемых к нему устройств; </w:t>
      </w:r>
    </w:p>
    <w:p w:rsidR="0056182A" w:rsidRPr="00310A22" w:rsidRDefault="0056182A" w:rsidP="00204993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бережного отношения к техническим устройствам;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изучение клавиатуры и умение управлять мышью; 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элементарное представление о правилах клавиатурного письма; 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умение использовать простейшие средства текстового редактора;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навыков работы с простыми информационными объектами (текст, таблица, схема, рисунок): создание, преобразование, сохранение, удаление информации;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навыков ввода и редактирования небольших текстов;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навыков работы с рисунками в графическом редакторе;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 формирование умений работы с программами Word и Power Point;</w:t>
      </w:r>
    </w:p>
    <w:p w:rsidR="0056182A" w:rsidRPr="00310A22" w:rsidRDefault="0056182A" w:rsidP="00AB438F">
      <w:pPr>
        <w:pStyle w:val="ListParagraph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формирование знаний у обучающихся в организации системы файлов и папок для хранения собственной информации в компьютере, именовании файлов и папок.</w:t>
      </w:r>
    </w:p>
    <w:p w:rsidR="0056182A" w:rsidRPr="00310A22" w:rsidRDefault="0056182A" w:rsidP="00310A22">
      <w:pPr>
        <w:pStyle w:val="Heading2"/>
        <w:ind w:left="720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bookmarkStart w:id="1" w:name="_Toc150208181"/>
      <w:r w:rsidRPr="00310A22">
        <w:rPr>
          <w:rFonts w:ascii="Times New Roman" w:hAnsi="Times New Roman"/>
          <w:b/>
          <w:color w:val="auto"/>
          <w:sz w:val="24"/>
          <w:szCs w:val="24"/>
          <w:lang w:eastAsia="ru-RU"/>
        </w:rPr>
        <w:t>СОДЕРЖАНИЕ ОБУЧЕНИЯ</w:t>
      </w:r>
      <w:bookmarkEnd w:id="1"/>
    </w:p>
    <w:p w:rsidR="0056182A" w:rsidRPr="00310A22" w:rsidRDefault="0056182A" w:rsidP="00204993">
      <w:pPr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Обучение информатике в 7 классе носит коррекционную и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56182A" w:rsidRPr="00310A22" w:rsidRDefault="0056182A" w:rsidP="00737F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В процессе изучения информатики у обучающихся с легкой степенью умственной отсталости (интеллектуальной недостаточности) развивается элементарное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56182A" w:rsidRPr="00310A22" w:rsidRDefault="0056182A" w:rsidP="00737F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Основными организационными формами работы на уроке информатики являются: фронтальная, групповая, коллективная, индивидуальная работа, работа в парах.</w:t>
      </w:r>
    </w:p>
    <w:p w:rsidR="0056182A" w:rsidRPr="00310A22" w:rsidRDefault="0056182A" w:rsidP="00737F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При проведении уроков информатики предполагается использование следующих методов: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словесные (рассказ или изложение новых знаний, беседа, работа с учебником или другим печатным материалом);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наглядные (наблюдение, демонстрация предметов или их изображений);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частично-поисковые (эвристическая беседа, олимпиада, практические работы);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система специальных коррекционно – развивающих методов;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:rsidR="0056182A" w:rsidRPr="00310A22" w:rsidRDefault="0056182A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методы стимулирования поведения (похвала, поощрение, взаимооценка).</w:t>
      </w:r>
    </w:p>
    <w:p w:rsidR="0056182A" w:rsidRPr="00310A22" w:rsidRDefault="0056182A" w:rsidP="00737F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6182A" w:rsidRPr="00310A22" w:rsidRDefault="0056182A" w:rsidP="002B6A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56182A" w:rsidRPr="00310A22" w:rsidRDefault="0056182A" w:rsidP="00E00F35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A22">
        <w:rPr>
          <w:rFonts w:ascii="Times New Roman" w:hAnsi="Times New Roman"/>
          <w:b/>
          <w:sz w:val="24"/>
          <w:szCs w:val="24"/>
        </w:rPr>
        <w:t>Содержание разделов</w:t>
      </w:r>
    </w:p>
    <w:tbl>
      <w:tblPr>
        <w:tblW w:w="9108" w:type="dxa"/>
        <w:tblLook w:val="00A0"/>
      </w:tblPr>
      <w:tblGrid>
        <w:gridCol w:w="696"/>
        <w:gridCol w:w="4293"/>
        <w:gridCol w:w="1797"/>
        <w:gridCol w:w="2322"/>
      </w:tblGrid>
      <w:tr w:rsidR="0056182A" w:rsidRPr="009B3E9D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6182A" w:rsidRPr="009B3E9D" w:rsidRDefault="0056182A" w:rsidP="00C006B5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56182A" w:rsidRPr="009B3E9D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tabs>
                <w:tab w:val="left" w:pos="459"/>
                <w:tab w:val="left" w:pos="567"/>
              </w:tabs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360" w:lineRule="auto"/>
              <w:ind w:right="18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0A22">
              <w:rPr>
                <w:rFonts w:ascii="Times New Roman" w:hAnsi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6182A" w:rsidRPr="009B3E9D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tabs>
                <w:tab w:val="left" w:pos="459"/>
                <w:tab w:val="left" w:pos="567"/>
              </w:tabs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0A22">
              <w:rPr>
                <w:rFonts w:ascii="Times New Roman" w:hAnsi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6182A" w:rsidRPr="009B3E9D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tabs>
                <w:tab w:val="left" w:pos="459"/>
                <w:tab w:val="left" w:pos="567"/>
              </w:tabs>
              <w:spacing w:after="0" w:line="240" w:lineRule="atLeast"/>
              <w:ind w:right="1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6182A" w:rsidRPr="009B3E9D" w:rsidRDefault="0056182A" w:rsidP="00C006B5">
            <w:pPr>
              <w:spacing w:after="0" w:line="360" w:lineRule="auto"/>
              <w:ind w:right="18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2A" w:rsidRPr="009B3E9D" w:rsidRDefault="0056182A" w:rsidP="00C006B5">
            <w:pPr>
              <w:spacing w:after="0" w:line="240" w:lineRule="atLeast"/>
              <w:ind w:right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3E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6182A" w:rsidRPr="00310A22" w:rsidRDefault="0056182A" w:rsidP="00700B96">
      <w:pPr>
        <w:rPr>
          <w:rFonts w:ascii="Times New Roman" w:hAnsi="Times New Roman"/>
          <w:sz w:val="24"/>
          <w:szCs w:val="24"/>
        </w:rPr>
      </w:pPr>
    </w:p>
    <w:p w:rsidR="0056182A" w:rsidRDefault="0056182A" w:rsidP="00700B96">
      <w:pPr>
        <w:rPr>
          <w:rFonts w:ascii="Times New Roman" w:hAnsi="Times New Roman"/>
          <w:sz w:val="28"/>
          <w:szCs w:val="28"/>
        </w:rPr>
      </w:pPr>
    </w:p>
    <w:p w:rsidR="0056182A" w:rsidRPr="00310A22" w:rsidRDefault="0056182A" w:rsidP="00310A22">
      <w:pPr>
        <w:tabs>
          <w:tab w:val="left" w:pos="2844"/>
        </w:tabs>
        <w:jc w:val="center"/>
        <w:rPr>
          <w:rFonts w:ascii="Times New Roman" w:hAnsi="Times New Roman"/>
          <w:sz w:val="24"/>
          <w:szCs w:val="24"/>
        </w:rPr>
      </w:pPr>
      <w:bookmarkStart w:id="2" w:name="_Toc150208182"/>
      <w:r w:rsidRPr="00310A22">
        <w:rPr>
          <w:rFonts w:ascii="Times New Roman" w:hAnsi="Times New Roman"/>
          <w:b/>
          <w:sz w:val="24"/>
          <w:szCs w:val="24"/>
        </w:rPr>
        <w:t>ПЛАНИРУЕМЫЕ РЕЗУЛЬТАТЫ</w:t>
      </w:r>
      <w:bookmarkEnd w:id="2"/>
    </w:p>
    <w:p w:rsidR="0056182A" w:rsidRPr="00310A22" w:rsidRDefault="0056182A" w:rsidP="00E00F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0A22">
        <w:rPr>
          <w:rFonts w:ascii="Times New Roman" w:hAnsi="Times New Roman"/>
          <w:b/>
          <w:sz w:val="24"/>
          <w:szCs w:val="24"/>
          <w:lang w:eastAsia="ru-RU"/>
        </w:rPr>
        <w:t>Личностные:</w:t>
      </w:r>
    </w:p>
    <w:p w:rsidR="0056182A" w:rsidRPr="00310A22" w:rsidRDefault="0056182A" w:rsidP="00E00F35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6182A" w:rsidRPr="00310A22" w:rsidRDefault="0056182A" w:rsidP="00E00F35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56182A" w:rsidRPr="00310A22" w:rsidRDefault="0056182A" w:rsidP="00E00F35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владение навыками коммуникации и принятыми ритуалами социального взаимодействия;</w:t>
      </w:r>
    </w:p>
    <w:p w:rsidR="0056182A" w:rsidRPr="00310A22" w:rsidRDefault="0056182A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56182A" w:rsidRPr="00310A22" w:rsidRDefault="0056182A" w:rsidP="00E00F35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осознание себя как гражданина России; формирование чувства гордости за свою Родину, российский народ и историю России.</w:t>
      </w:r>
    </w:p>
    <w:p w:rsidR="0056182A" w:rsidRPr="00310A22" w:rsidRDefault="0056182A" w:rsidP="00E00F35">
      <w:pPr>
        <w:pStyle w:val="NoSpacing"/>
        <w:spacing w:line="360" w:lineRule="auto"/>
        <w:ind w:firstLine="709"/>
        <w:jc w:val="both"/>
        <w:rPr>
          <w:b/>
        </w:rPr>
      </w:pPr>
      <w:r w:rsidRPr="00310A22">
        <w:rPr>
          <w:b/>
        </w:rPr>
        <w:t>Предметные:</w:t>
      </w:r>
    </w:p>
    <w:p w:rsidR="0056182A" w:rsidRPr="00310A22" w:rsidRDefault="0056182A" w:rsidP="00E00F35">
      <w:pPr>
        <w:pStyle w:val="NoSpacing"/>
        <w:spacing w:line="360" w:lineRule="auto"/>
        <w:ind w:firstLine="709"/>
        <w:jc w:val="both"/>
        <w:rPr>
          <w:u w:val="single"/>
        </w:rPr>
      </w:pPr>
      <w:r w:rsidRPr="00310A22">
        <w:rPr>
          <w:u w:val="single"/>
        </w:rPr>
        <w:t xml:space="preserve">Минимальный уровень: </w:t>
      </w:r>
    </w:p>
    <w:p w:rsidR="0056182A" w:rsidRPr="00310A22" w:rsidRDefault="0056182A" w:rsidP="00E00F35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иметь представление о персональном компьютере как о техническом средстве, его основных устройствах и их назначении;</w:t>
      </w:r>
    </w:p>
    <w:p w:rsidR="0056182A" w:rsidRPr="00310A22" w:rsidRDefault="0056182A" w:rsidP="00E00F35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56182A" w:rsidRPr="00310A22" w:rsidRDefault="0056182A" w:rsidP="00E00F35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56182A" w:rsidRPr="00E610DB" w:rsidRDefault="0056182A" w:rsidP="00E00F35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610DB">
        <w:rPr>
          <w:rFonts w:ascii="Times New Roman" w:hAnsi="Times New Roman"/>
          <w:b/>
          <w:sz w:val="24"/>
          <w:szCs w:val="24"/>
          <w:u w:val="single"/>
        </w:rPr>
        <w:t>Достаточный уровень:</w:t>
      </w:r>
    </w:p>
    <w:p w:rsidR="0056182A" w:rsidRPr="00310A22" w:rsidRDefault="0056182A" w:rsidP="00E00F35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56182A" w:rsidRPr="00310A22" w:rsidRDefault="0056182A" w:rsidP="00E00F35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56182A" w:rsidRPr="00310A22" w:rsidRDefault="0056182A" w:rsidP="00E00F35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56182A" w:rsidRPr="00310A22" w:rsidRDefault="0056182A" w:rsidP="00E00F35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56182A" w:rsidRPr="00310A22" w:rsidRDefault="0056182A" w:rsidP="00E00F35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310A22">
        <w:rPr>
          <w:color w:val="000000"/>
        </w:rPr>
        <w:t>уметь записывать (фиксировать) выборочную информацию об окружающем мире и о себе самом с помощью инструментов ИКТ.</w:t>
      </w:r>
    </w:p>
    <w:p w:rsidR="0056182A" w:rsidRPr="00310A22" w:rsidRDefault="0056182A" w:rsidP="00E00F35">
      <w:pPr>
        <w:spacing w:before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0A22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</w:t>
      </w:r>
    </w:p>
    <w:p w:rsidR="0056182A" w:rsidRPr="00310A22" w:rsidRDefault="0056182A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56182A" w:rsidRPr="00310A22" w:rsidRDefault="0056182A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56182A" w:rsidRPr="00310A22" w:rsidRDefault="0056182A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1 балл - минимальная динамика; </w:t>
      </w:r>
    </w:p>
    <w:p w:rsidR="0056182A" w:rsidRPr="00310A22" w:rsidRDefault="0056182A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:rsidR="0056182A" w:rsidRPr="00310A22" w:rsidRDefault="0056182A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22">
        <w:rPr>
          <w:rFonts w:ascii="Times New Roman" w:hAnsi="Times New Roman"/>
          <w:sz w:val="24"/>
          <w:szCs w:val="24"/>
          <w:lang w:eastAsia="ru-RU"/>
        </w:rPr>
        <w:t>3 балла - значительная динамика.</w:t>
      </w:r>
    </w:p>
    <w:p w:rsidR="0056182A" w:rsidRPr="00310A22" w:rsidRDefault="0056182A" w:rsidP="003F3A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6182A" w:rsidRPr="00310A22" w:rsidRDefault="0056182A" w:rsidP="000867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0A22">
        <w:rPr>
          <w:rFonts w:ascii="Times New Roman" w:hAnsi="Times New Roman"/>
          <w:b/>
          <w:sz w:val="24"/>
          <w:szCs w:val="24"/>
        </w:rPr>
        <w:t>Критерии оценки предметных результатов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0A22">
        <w:rPr>
          <w:rFonts w:ascii="Times New Roman" w:hAnsi="Times New Roman"/>
          <w:i/>
          <w:sz w:val="24"/>
          <w:szCs w:val="24"/>
        </w:rPr>
        <w:t>Устный ответ: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«5» - понимает материал; с помощью учителя умеет обосновать и сформировать ответ.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«4» - при ответе допускает неточности; ошибки в речи; ошибки исправляет только при помощи учителя.</w:t>
      </w:r>
    </w:p>
    <w:p w:rsidR="0056182A" w:rsidRPr="00310A22" w:rsidRDefault="0056182A" w:rsidP="00C006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0A22">
        <w:rPr>
          <w:rFonts w:ascii="Times New Roman" w:hAnsi="Times New Roman"/>
          <w:i/>
          <w:sz w:val="24"/>
          <w:szCs w:val="24"/>
        </w:rPr>
        <w:t>Письменный ответ: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«5» -  выполнил работу без ошибок;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«4» - допустил в работе 1 или 2 ошибки;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«3» -  допустил в работе 5 ошибок;</w:t>
      </w:r>
    </w:p>
    <w:p w:rsidR="0056182A" w:rsidRPr="00310A22" w:rsidRDefault="0056182A" w:rsidP="00C006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«2» - не ставится.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0A22">
        <w:rPr>
          <w:rFonts w:ascii="Times New Roman" w:hAnsi="Times New Roman"/>
          <w:i/>
          <w:sz w:val="24"/>
          <w:szCs w:val="24"/>
        </w:rPr>
        <w:t xml:space="preserve">Практическая работа на ПК: 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«5» ставится, если:</w:t>
      </w:r>
    </w:p>
    <w:p w:rsidR="0056182A" w:rsidRPr="00310A22" w:rsidRDefault="0056182A" w:rsidP="00E00F35">
      <w:pPr>
        <w:pStyle w:val="ListParagraph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обучающийся самостоятельно выполнил все этапы решения задач на ПК;</w:t>
      </w:r>
    </w:p>
    <w:p w:rsidR="0056182A" w:rsidRPr="00310A22" w:rsidRDefault="0056182A" w:rsidP="00E00F35">
      <w:pPr>
        <w:pStyle w:val="ListParagraph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работа выполнена полностью и получен верный ответ или иное требуемое представление результата работы;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«4» ставится, если:</w:t>
      </w:r>
    </w:p>
    <w:p w:rsidR="0056182A" w:rsidRPr="00310A22" w:rsidRDefault="0056182A" w:rsidP="00E00F35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56182A" w:rsidRPr="00310A22" w:rsidRDefault="0056182A" w:rsidP="00E00F35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правильно выполнена большая часть работы (свыше 85 %), допущено не более трех ошибок;</w:t>
      </w:r>
    </w:p>
    <w:p w:rsidR="0056182A" w:rsidRPr="00310A22" w:rsidRDefault="0056182A" w:rsidP="00E00F35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</w:p>
    <w:p w:rsidR="0056182A" w:rsidRPr="00310A22" w:rsidRDefault="0056182A" w:rsidP="002116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оценка «3» ставится, если:</w:t>
      </w:r>
    </w:p>
    <w:p w:rsidR="0056182A" w:rsidRPr="00310A22" w:rsidRDefault="0056182A" w:rsidP="00BE77D8">
      <w:pPr>
        <w:pStyle w:val="ListParagraph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0A22">
        <w:rPr>
          <w:rFonts w:ascii="Times New Roman" w:hAnsi="Times New Roman"/>
          <w:sz w:val="24"/>
          <w:szCs w:val="24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56182A" w:rsidRDefault="0056182A" w:rsidP="00C006B5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  <w:sectPr w:rsidR="0056182A" w:rsidSect="00C94372">
          <w:footerReference w:type="default" r:id="rId9"/>
          <w:pgSz w:w="16838" w:h="11906" w:orient="landscape"/>
          <w:pgMar w:top="1418" w:right="1134" w:bottom="1418" w:left="1701" w:header="709" w:footer="709" w:gutter="0"/>
          <w:pgNumType w:start="1"/>
          <w:cols w:space="708"/>
          <w:titlePg/>
          <w:docGrid w:linePitch="360"/>
        </w:sectPr>
      </w:pPr>
      <w:r w:rsidRPr="00310A22">
        <w:rPr>
          <w:rFonts w:ascii="Times New Roman" w:hAnsi="Times New Roman"/>
          <w:bCs/>
          <w:sz w:val="24"/>
          <w:szCs w:val="24"/>
        </w:rPr>
        <w:t>оценка «2» - не ставится.</w:t>
      </w:r>
    </w:p>
    <w:p w:rsidR="0056182A" w:rsidRDefault="0056182A" w:rsidP="00BE77D8">
      <w:pPr>
        <w:pStyle w:val="Heading2"/>
        <w:numPr>
          <w:ilvl w:val="0"/>
          <w:numId w:val="35"/>
        </w:numPr>
        <w:jc w:val="center"/>
        <w:rPr>
          <w:rFonts w:ascii="Times New Roman" w:hAnsi="Times New Roman"/>
          <w:b/>
          <w:color w:val="auto"/>
          <w:sz w:val="28"/>
        </w:rPr>
      </w:pPr>
      <w:bookmarkStart w:id="3" w:name="_GoBack"/>
      <w:bookmarkStart w:id="4" w:name="_Toc150208183"/>
      <w:bookmarkEnd w:id="3"/>
      <w:r w:rsidRPr="00BE77D8">
        <w:rPr>
          <w:rFonts w:ascii="Times New Roman" w:hAnsi="Times New Roman"/>
          <w:b/>
          <w:color w:val="auto"/>
          <w:sz w:val="28"/>
        </w:rPr>
        <w:t>ТЕМАТИЧЕСКОЕ ПЛАНИРОВАНИЕ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976"/>
        <w:gridCol w:w="1859"/>
        <w:gridCol w:w="2126"/>
        <w:gridCol w:w="3054"/>
      </w:tblGrid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Кор-ная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</w:rPr>
            </w:pPr>
            <w:r w:rsidRPr="009B3E9D">
              <w:rPr>
                <w:rFonts w:ascii="Times New Roman" w:hAnsi="Times New Roman"/>
              </w:rPr>
              <w:t>1.1;1.4;1.7;1.15;</w:t>
            </w:r>
          </w:p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</w:rPr>
            </w:pPr>
            <w:r w:rsidRPr="009B3E9D">
              <w:rPr>
                <w:rFonts w:ascii="Times New Roman" w:hAnsi="Times New Roman"/>
              </w:rPr>
              <w:t>1.17;1.18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</w:rPr>
            </w:pPr>
            <w:r w:rsidRPr="009B3E9D">
              <w:rPr>
                <w:rFonts w:ascii="Times New Roman" w:hAnsi="Times New Roman"/>
              </w:rPr>
              <w:t>1.1;1.4;1.7;1.15;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1.17;1.18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16,23.09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</w:rPr>
            </w:pPr>
            <w:r w:rsidRPr="009B3E9D">
              <w:rPr>
                <w:rFonts w:ascii="Times New Roman" w:hAnsi="Times New Roman"/>
              </w:rPr>
              <w:t>1.1;1.4;1.7;1.15;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1.17;1.18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Ввод информации в память компьютера.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30.09,07.10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</w:rPr>
            </w:pPr>
            <w:r w:rsidRPr="009B3E9D">
              <w:rPr>
                <w:rFonts w:ascii="Times New Roman" w:hAnsi="Times New Roman"/>
              </w:rPr>
              <w:t>1.1;1.4;1.7;1.15;</w:t>
            </w:r>
          </w:p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1.17;1.18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56182A" w:rsidRPr="009B3E9D" w:rsidRDefault="0056182A" w:rsidP="009B3E9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56182A" w:rsidRPr="009B3E9D" w:rsidRDefault="0056182A" w:rsidP="009B3E9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Хранение информации.</w:t>
            </w:r>
          </w:p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11.11,18.11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kern w:val="2"/>
                <w:sz w:val="24"/>
                <w:szCs w:val="24"/>
              </w:rPr>
              <w:t>Контрольная работа №1 «Устройство компьютера и основы пользовательского интерфейса»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Компьютерная графика. Графический редактор Paint.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56182A" w:rsidRPr="009B3E9D" w:rsidRDefault="0056182A" w:rsidP="009B3E9D">
            <w:pPr>
              <w:spacing w:after="0" w:line="24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№5«Изучаем инструменты графического редактора»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pStyle w:val="BodyTextIndent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Преобразование графических изображений.</w:t>
            </w:r>
          </w:p>
          <w:p w:rsidR="0056182A" w:rsidRPr="009B3E9D" w:rsidRDefault="0056182A" w:rsidP="009B3E9D">
            <w:pPr>
              <w:pStyle w:val="BodyTextIndent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 7 «Работаем с графическими фрагментами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 9 «Создание изображения по теме «Зима»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Контрольная работа №2 «Компьютерная графика»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Знакомство с текстовым редактором</w:t>
            </w:r>
            <w:r w:rsidRPr="009B3E9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03,10.02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17.02;03,17.03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Редактирование текста.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31.03,07,14.04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21,28.04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 xml:space="preserve">Форматирование текста. </w:t>
            </w:r>
          </w:p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05,12,19.05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  <w:tr w:rsidR="0056182A" w:rsidRPr="009B3E9D" w:rsidTr="009B3E9D">
        <w:tc>
          <w:tcPr>
            <w:tcW w:w="675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6182A" w:rsidRPr="009B3E9D" w:rsidRDefault="0056182A" w:rsidP="009B3E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Итоговая контрольная работа. Подведение итогов года</w:t>
            </w:r>
          </w:p>
        </w:tc>
        <w:tc>
          <w:tcPr>
            <w:tcW w:w="97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126" w:type="dxa"/>
          </w:tcPr>
          <w:p w:rsidR="0056182A" w:rsidRPr="009B3E9D" w:rsidRDefault="0056182A" w:rsidP="009B3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</w:rPr>
              <w:t>1.18;1.11;1.1;1.15</w:t>
            </w:r>
          </w:p>
        </w:tc>
        <w:tc>
          <w:tcPr>
            <w:tcW w:w="3054" w:type="dxa"/>
          </w:tcPr>
          <w:p w:rsidR="0056182A" w:rsidRPr="009B3E9D" w:rsidRDefault="0056182A" w:rsidP="009B3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E9D">
              <w:rPr>
                <w:rFonts w:ascii="Times New Roman" w:hAnsi="Times New Roman"/>
                <w:sz w:val="24"/>
                <w:szCs w:val="24"/>
              </w:rPr>
              <w:t>Компьютер, учебник, тетрадь</w:t>
            </w:r>
          </w:p>
        </w:tc>
      </w:tr>
    </w:tbl>
    <w:p w:rsidR="0056182A" w:rsidRPr="002E6A45" w:rsidRDefault="0056182A" w:rsidP="00622D08">
      <w:pPr>
        <w:rPr>
          <w:rFonts w:ascii="Times New Roman" w:hAnsi="Times New Roman"/>
          <w:sz w:val="24"/>
          <w:szCs w:val="24"/>
        </w:rPr>
      </w:pPr>
    </w:p>
    <w:p w:rsidR="0056182A" w:rsidRPr="002E6A45" w:rsidRDefault="0056182A" w:rsidP="00904AA5">
      <w:pPr>
        <w:rPr>
          <w:rFonts w:ascii="Times New Roman" w:hAnsi="Times New Roman"/>
          <w:sz w:val="24"/>
          <w:szCs w:val="24"/>
        </w:rPr>
      </w:pPr>
      <w:r w:rsidRPr="002E6A45">
        <w:rPr>
          <w:rFonts w:ascii="Times New Roman" w:hAnsi="Times New Roman"/>
          <w:kern w:val="2"/>
          <w:sz w:val="24"/>
          <w:szCs w:val="24"/>
        </w:rPr>
        <w:t xml:space="preserve"> </w:t>
      </w:r>
    </w:p>
    <w:sectPr w:rsidR="0056182A" w:rsidRPr="002E6A45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2A" w:rsidRDefault="0056182A">
      <w:pPr>
        <w:spacing w:after="0" w:line="240" w:lineRule="auto"/>
      </w:pPr>
      <w:r>
        <w:separator/>
      </w:r>
    </w:p>
  </w:endnote>
  <w:endnote w:type="continuationSeparator" w:id="0">
    <w:p w:rsidR="0056182A" w:rsidRDefault="0056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2A" w:rsidRDefault="0056182A" w:rsidP="00904AA5">
    <w:pPr>
      <w:pStyle w:val="Footer"/>
      <w:jc w:val="right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2A" w:rsidRDefault="0056182A">
      <w:pPr>
        <w:spacing w:after="0" w:line="240" w:lineRule="auto"/>
      </w:pPr>
      <w:r>
        <w:separator/>
      </w:r>
    </w:p>
  </w:footnote>
  <w:footnote w:type="continuationSeparator" w:id="0">
    <w:p w:rsidR="0056182A" w:rsidRDefault="0056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B96"/>
    <w:rsid w:val="00000C2D"/>
    <w:rsid w:val="00062C32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A4759"/>
    <w:rsid w:val="002B6A3D"/>
    <w:rsid w:val="002E6A45"/>
    <w:rsid w:val="00310A22"/>
    <w:rsid w:val="00323BF7"/>
    <w:rsid w:val="0032531E"/>
    <w:rsid w:val="00327BBE"/>
    <w:rsid w:val="0034770D"/>
    <w:rsid w:val="00347EF6"/>
    <w:rsid w:val="00351E26"/>
    <w:rsid w:val="003B7700"/>
    <w:rsid w:val="003D2D4F"/>
    <w:rsid w:val="003F3AE4"/>
    <w:rsid w:val="00401EBD"/>
    <w:rsid w:val="004272F1"/>
    <w:rsid w:val="0043450C"/>
    <w:rsid w:val="0047790A"/>
    <w:rsid w:val="00491232"/>
    <w:rsid w:val="004E544E"/>
    <w:rsid w:val="00500E68"/>
    <w:rsid w:val="00510067"/>
    <w:rsid w:val="005452FE"/>
    <w:rsid w:val="005470A5"/>
    <w:rsid w:val="0056182A"/>
    <w:rsid w:val="00570ABA"/>
    <w:rsid w:val="005B72DC"/>
    <w:rsid w:val="005C4447"/>
    <w:rsid w:val="005E7710"/>
    <w:rsid w:val="00622D08"/>
    <w:rsid w:val="00627AE3"/>
    <w:rsid w:val="00627BBB"/>
    <w:rsid w:val="00636BF7"/>
    <w:rsid w:val="006418EB"/>
    <w:rsid w:val="00647CC6"/>
    <w:rsid w:val="00655E76"/>
    <w:rsid w:val="006D0953"/>
    <w:rsid w:val="006D13E2"/>
    <w:rsid w:val="00700B96"/>
    <w:rsid w:val="00715DEB"/>
    <w:rsid w:val="00737FC3"/>
    <w:rsid w:val="007E16D9"/>
    <w:rsid w:val="00843EF4"/>
    <w:rsid w:val="008641FF"/>
    <w:rsid w:val="008C2450"/>
    <w:rsid w:val="00903669"/>
    <w:rsid w:val="00904AA5"/>
    <w:rsid w:val="0092210C"/>
    <w:rsid w:val="00947F5E"/>
    <w:rsid w:val="00950832"/>
    <w:rsid w:val="00981106"/>
    <w:rsid w:val="0099402E"/>
    <w:rsid w:val="009B0EE5"/>
    <w:rsid w:val="009B3DCF"/>
    <w:rsid w:val="009B3E9D"/>
    <w:rsid w:val="00AA74F7"/>
    <w:rsid w:val="00AB1BBC"/>
    <w:rsid w:val="00AB438F"/>
    <w:rsid w:val="00AC32C4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94372"/>
    <w:rsid w:val="00CA4FE6"/>
    <w:rsid w:val="00CB7C0D"/>
    <w:rsid w:val="00CC2F3A"/>
    <w:rsid w:val="00CD5616"/>
    <w:rsid w:val="00D701C7"/>
    <w:rsid w:val="00D804B3"/>
    <w:rsid w:val="00D82C8C"/>
    <w:rsid w:val="00D92357"/>
    <w:rsid w:val="00DA50C8"/>
    <w:rsid w:val="00DB10EB"/>
    <w:rsid w:val="00E00F35"/>
    <w:rsid w:val="00E125BC"/>
    <w:rsid w:val="00E27274"/>
    <w:rsid w:val="00E538D8"/>
    <w:rsid w:val="00E610DB"/>
    <w:rsid w:val="00E63577"/>
    <w:rsid w:val="00EB2D74"/>
    <w:rsid w:val="00EF7C09"/>
    <w:rsid w:val="00F11E49"/>
    <w:rsid w:val="00FA4450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9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499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04993"/>
    <w:rPr>
      <w:rFonts w:ascii="Cambria" w:hAnsi="Cambria" w:cs="Times New Roman"/>
      <w:color w:val="365F91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0B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50268"/>
    <w:rPr>
      <w:lang w:eastAsia="en-US"/>
    </w:rPr>
  </w:style>
  <w:style w:type="character" w:customStyle="1" w:styleId="1">
    <w:name w:val="Нижний колонтитул Знак1"/>
    <w:basedOn w:val="DefaultParagraphFont"/>
    <w:uiPriority w:val="99"/>
    <w:semiHidden/>
    <w:rsid w:val="00700B96"/>
    <w:rPr>
      <w:rFonts w:cs="Times New Roman"/>
    </w:rPr>
  </w:style>
  <w:style w:type="paragraph" w:styleId="NoSpacing">
    <w:name w:val="No Spacing"/>
    <w:link w:val="NoSpacingChar"/>
    <w:uiPriority w:val="99"/>
    <w:qFormat/>
    <w:rsid w:val="00700B9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00B96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700B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0B96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B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006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06B5"/>
    <w:rPr>
      <w:rFonts w:cs="Times New Roman"/>
    </w:rPr>
  </w:style>
  <w:style w:type="character" w:styleId="Hyperlink">
    <w:name w:val="Hyperlink"/>
    <w:basedOn w:val="DefaultParagraphFont"/>
    <w:uiPriority w:val="99"/>
    <w:rsid w:val="00C006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4AA5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5470A5"/>
    <w:pPr>
      <w:spacing w:after="100"/>
      <w:ind w:left="220"/>
    </w:pPr>
  </w:style>
  <w:style w:type="table" w:styleId="TableGrid">
    <w:name w:val="Table Grid"/>
    <w:basedOn w:val="TableNormal"/>
    <w:uiPriority w:val="99"/>
    <w:rsid w:val="00622D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11</Pages>
  <Words>1844</Words>
  <Characters>10515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20</cp:revision>
  <dcterms:created xsi:type="dcterms:W3CDTF">2023-11-09T21:29:00Z</dcterms:created>
  <dcterms:modified xsi:type="dcterms:W3CDTF">2024-09-11T06:54:00Z</dcterms:modified>
</cp:coreProperties>
</file>