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36" w:rsidRPr="00F2092A" w:rsidRDefault="00BA2336" w:rsidP="00F2092A">
      <w:pPr>
        <w:spacing w:after="200"/>
        <w:ind w:firstLine="0"/>
        <w:jc w:val="center"/>
        <w:rPr>
          <w:b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569.4pt">
            <v:imagedata r:id="rId5" o:title=""/>
          </v:shape>
        </w:pict>
      </w:r>
      <w:r w:rsidRPr="00F2092A">
        <w:rPr>
          <w:b/>
          <w:lang w:eastAsia="en-US"/>
        </w:rPr>
        <w:t>Пояснительная записка</w:t>
      </w:r>
    </w:p>
    <w:p w:rsidR="00BA2336" w:rsidRPr="00F2092A" w:rsidRDefault="00BA2336" w:rsidP="00F2092A">
      <w:pPr>
        <w:spacing w:line="240" w:lineRule="auto"/>
        <w:ind w:firstLine="0"/>
        <w:jc w:val="left"/>
        <w:rPr>
          <w:lang w:eastAsia="en-US"/>
        </w:rPr>
      </w:pPr>
      <w:r w:rsidRPr="00F2092A">
        <w:rPr>
          <w:lang w:eastAsia="en-US"/>
        </w:rPr>
        <w:t xml:space="preserve">Рабочая программа по коррекционному курсу «Альтернативная коммуникация» разработана на основе: </w:t>
      </w:r>
    </w:p>
    <w:p w:rsidR="00BA2336" w:rsidRPr="00F2092A" w:rsidRDefault="00BA2336" w:rsidP="00F2092A">
      <w:pPr>
        <w:spacing w:line="240" w:lineRule="auto"/>
        <w:ind w:firstLine="0"/>
        <w:jc w:val="left"/>
        <w:rPr>
          <w:lang w:eastAsia="en-US"/>
        </w:rPr>
      </w:pPr>
      <w:r w:rsidRPr="00F2092A">
        <w:rPr>
          <w:lang w:eastAsia="en-US"/>
        </w:rPr>
        <w:t xml:space="preserve">      Федерального государственного образовательного стандарта образования обучающихся с умственной отсталостью (интеллектуальными нарушениями),</w:t>
      </w:r>
      <w:r>
        <w:rPr>
          <w:lang w:eastAsia="en-US"/>
        </w:rPr>
        <w:t xml:space="preserve"> </w:t>
      </w:r>
      <w:bookmarkStart w:id="0" w:name="_GoBack"/>
      <w:bookmarkEnd w:id="0"/>
      <w:r w:rsidRPr="00F2092A">
        <w:rPr>
          <w:lang w:eastAsia="en-US"/>
        </w:rPr>
        <w:t xml:space="preserve"> утверждённый приказом Министерства образования и науки РФ    № 1599 от 19 декабря 2014г.</w:t>
      </w:r>
    </w:p>
    <w:p w:rsidR="00BA2336" w:rsidRPr="00F2092A" w:rsidRDefault="00BA2336" w:rsidP="00F2092A">
      <w:pPr>
        <w:spacing w:line="240" w:lineRule="auto"/>
        <w:ind w:firstLine="0"/>
        <w:jc w:val="left"/>
        <w:rPr>
          <w:lang w:eastAsia="en-US"/>
        </w:rPr>
      </w:pPr>
      <w:r w:rsidRPr="00F2092A">
        <w:rPr>
          <w:lang w:eastAsia="en-US"/>
        </w:rPr>
        <w:t xml:space="preserve">       Федеральной адаптированной основной общеобразовательной программы обучающихся с умственной отсталостью</w:t>
      </w:r>
      <w:r w:rsidRPr="00F2092A">
        <w:rPr>
          <w:spacing w:val="1"/>
          <w:lang w:eastAsia="en-US"/>
        </w:rPr>
        <w:t xml:space="preserve"> </w:t>
      </w:r>
      <w:r w:rsidRPr="00F2092A">
        <w:rPr>
          <w:lang w:eastAsia="en-US"/>
        </w:rPr>
        <w:t>(интеллектуальными нарушениями), утвержденной приказом Министерства просвещения России от 24.11.2022г. №</w:t>
      </w:r>
      <w:r w:rsidRPr="00F2092A">
        <w:rPr>
          <w:spacing w:val="1"/>
          <w:lang w:eastAsia="en-US"/>
        </w:rPr>
        <w:t xml:space="preserve"> </w:t>
      </w:r>
      <w:r w:rsidRPr="00F2092A">
        <w:rPr>
          <w:lang w:eastAsia="en-US"/>
        </w:rPr>
        <w:t xml:space="preserve">1026. </w:t>
      </w:r>
    </w:p>
    <w:p w:rsidR="00BA2336" w:rsidRPr="00F2092A" w:rsidRDefault="00BA2336" w:rsidP="00F2092A">
      <w:pPr>
        <w:spacing w:line="240" w:lineRule="auto"/>
        <w:ind w:firstLine="0"/>
        <w:jc w:val="left"/>
        <w:rPr>
          <w:lang w:eastAsia="en-US"/>
        </w:rPr>
      </w:pPr>
      <w:r w:rsidRPr="00F2092A">
        <w:rPr>
          <w:lang w:eastAsia="en-US"/>
        </w:rPr>
        <w:t xml:space="preserve">       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2) КГБОУ « Петровская общеобразовательная школа- интернат».</w:t>
      </w:r>
    </w:p>
    <w:p w:rsidR="00BA2336" w:rsidRPr="00F2092A" w:rsidRDefault="00BA2336" w:rsidP="00F2092A">
      <w:pPr>
        <w:spacing w:line="240" w:lineRule="auto"/>
        <w:ind w:firstLine="0"/>
        <w:jc w:val="left"/>
        <w:rPr>
          <w:lang w:eastAsia="en-US"/>
        </w:rPr>
      </w:pPr>
      <w:r w:rsidRPr="00F2092A">
        <w:rPr>
          <w:lang w:eastAsia="en-US"/>
        </w:rPr>
        <w:t xml:space="preserve">        Учебного плана образовательной организации.</w:t>
      </w:r>
    </w:p>
    <w:p w:rsidR="00BA2336" w:rsidRDefault="00BA2336" w:rsidP="00F2092A">
      <w:pPr>
        <w:ind w:firstLine="0"/>
      </w:pPr>
      <w:r>
        <w:rPr>
          <w:b/>
          <w:sz w:val="32"/>
          <w:szCs w:val="32"/>
        </w:rPr>
        <w:t xml:space="preserve"> </w:t>
      </w:r>
      <w:r>
        <w:t>Программа составлена и адаптирована в соответствии с психофизическими особенностями учащихся и полученными результатами их диагностического обследования.</w:t>
      </w:r>
    </w:p>
    <w:p w:rsidR="00BA2336" w:rsidRDefault="00BA2336" w:rsidP="00F2092A">
      <w:pPr>
        <w:ind w:firstLine="0"/>
      </w:pPr>
      <w:r>
        <w:t>У ребенка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Ограниченно формируется понимание и использование речи, которая часто сопровождается косноязычием и аграмматизмами. Словарный запас состоит из наиболее часто употребляемых в обиходе слов и выражений. У многих детей языковые средства часто оказываются несформированными.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 и позволяет обучать детей с выраженным интеллектуальным недоразвитием навыкам элементарной коммуникации.</w:t>
      </w:r>
    </w:p>
    <w:p w:rsidR="00BA2336" w:rsidRDefault="00BA2336">
      <w:r>
        <w:t>Программа детализирует и раскрывает содержание федерального государственного образовательного стандарта образования обучающихся с умственной отсталостью (интеллектуальными нарушениями), определяет общую стратегию обучения, воспитания и развития, обучающихся с умственной отсталостью средствами коррекционного курса.</w:t>
      </w:r>
    </w:p>
    <w:p w:rsidR="00BA2336" w:rsidRDefault="00BA2336">
      <w:r>
        <w:t>Содержание рабочей программы составлено с учетом рекомендаций  ПМПК, результатов логопедического обследования, учащихся в начале учебного года.</w:t>
      </w:r>
    </w:p>
    <w:p w:rsidR="00BA2336" w:rsidRDefault="00BA2336">
      <w:pPr>
        <w:shd w:val="clear" w:color="auto" w:fill="FFFFFF"/>
        <w:ind w:left="122" w:right="22" w:firstLine="586"/>
      </w:pPr>
      <w:r>
        <w:t>В содержании  программы учтены общие специфические особенности психического развития детей, а также особенности развития тяжело и умеренно умственно отсталых детей, новые вариативные формы организации коррекции отклонений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патологии.</w:t>
      </w:r>
    </w:p>
    <w:p w:rsidR="00BA2336" w:rsidRDefault="00BA2336">
      <w:pPr>
        <w:shd w:val="clear" w:color="auto" w:fill="FFFFFF"/>
        <w:ind w:left="122" w:right="22" w:firstLine="586"/>
      </w:pPr>
    </w:p>
    <w:p w:rsidR="00BA2336" w:rsidRDefault="00BA2336">
      <w:pPr>
        <w:widowControl w:val="0"/>
        <w:ind w:firstLine="708"/>
        <w:rPr>
          <w:b/>
        </w:rPr>
      </w:pPr>
      <w:r>
        <w:rPr>
          <w:b/>
          <w:color w:val="000000"/>
        </w:rPr>
        <w:t xml:space="preserve">Цель программы: </w:t>
      </w:r>
      <w:r>
        <w:rPr>
          <w:color w:val="000000"/>
        </w:rPr>
        <w:t>формирование коммуникативных навыков с использованием невербальных средств общения и умение пользоваться ими в процессе социального взаимодействия.</w:t>
      </w:r>
    </w:p>
    <w:p w:rsidR="00BA2336" w:rsidRDefault="00BA2336">
      <w:pPr>
        <w:widowControl w:val="0"/>
        <w:ind w:firstLine="567"/>
      </w:pPr>
      <w:r>
        <w:t>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</w:r>
    </w:p>
    <w:p w:rsidR="00BA2336" w:rsidRDefault="00BA2336">
      <w:pPr>
        <w:ind w:firstLine="360"/>
        <w:rPr>
          <w:b/>
        </w:rPr>
      </w:pPr>
    </w:p>
    <w:p w:rsidR="00BA2336" w:rsidRDefault="00BA2336">
      <w:pPr>
        <w:ind w:firstLine="360"/>
        <w:rPr>
          <w:b/>
        </w:rPr>
      </w:pPr>
      <w:r>
        <w:rPr>
          <w:b/>
        </w:rPr>
        <w:t>Задачи:</w:t>
      </w:r>
    </w:p>
    <w:p w:rsidR="00BA2336" w:rsidRDefault="00BA2336">
      <w:pPr>
        <w:numPr>
          <w:ilvl w:val="0"/>
          <w:numId w:val="4"/>
        </w:numPr>
        <w:shd w:val="clear" w:color="auto" w:fill="FFFFFF"/>
        <w:ind w:left="0" w:firstLine="709"/>
      </w:pPr>
      <w:r>
        <w:t>Формирование умения сообщать о своих потребностях, желаниях, а также выражать себя с помощью вербальных и невербальных средств коммуникации;</w:t>
      </w:r>
    </w:p>
    <w:p w:rsidR="00BA2336" w:rsidRDefault="00BA2336">
      <w:pPr>
        <w:numPr>
          <w:ilvl w:val="0"/>
          <w:numId w:val="4"/>
        </w:numPr>
        <w:ind w:left="0" w:firstLine="709"/>
      </w:pPr>
      <w:r>
        <w:t>Формирование умений пользоваться мимикой, жестами, функциональными словами, изображениями, фотографиями, пиктограммами, для объяснения своих потребностей и желаний</w:t>
      </w:r>
    </w:p>
    <w:p w:rsidR="00BA2336" w:rsidRDefault="00BA2336">
      <w:pPr>
        <w:numPr>
          <w:ilvl w:val="0"/>
          <w:numId w:val="4"/>
        </w:numPr>
        <w:ind w:left="0" w:firstLine="709"/>
      </w:pPr>
      <w:r>
        <w:t>Формирование пассивного словаря понятий, объясняющих основные действия</w:t>
      </w:r>
    </w:p>
    <w:p w:rsidR="00BA2336" w:rsidRDefault="00BA2336">
      <w:pPr>
        <w:numPr>
          <w:ilvl w:val="0"/>
          <w:numId w:val="4"/>
        </w:numPr>
        <w:shd w:val="clear" w:color="auto" w:fill="FFFFFF"/>
        <w:ind w:left="0" w:firstLine="709"/>
      </w:pPr>
      <w:r>
        <w:t>Формирование умения ориентироваться в схеме собственного тела;</w:t>
      </w:r>
    </w:p>
    <w:p w:rsidR="00BA2336" w:rsidRDefault="00BA2336">
      <w:pPr>
        <w:numPr>
          <w:ilvl w:val="0"/>
          <w:numId w:val="4"/>
        </w:numPr>
        <w:shd w:val="clear" w:color="auto" w:fill="FFFFFF"/>
        <w:ind w:left="0" w:firstLine="709"/>
      </w:pPr>
      <w:r>
        <w:t xml:space="preserve">Формирование и поддержание у учащихся интереса к общению; </w:t>
      </w:r>
    </w:p>
    <w:p w:rsidR="00BA2336" w:rsidRDefault="00BA2336">
      <w:pPr>
        <w:numPr>
          <w:ilvl w:val="0"/>
          <w:numId w:val="4"/>
        </w:numPr>
        <w:shd w:val="clear" w:color="auto" w:fill="FFFFFF"/>
        <w:tabs>
          <w:tab w:val="left" w:pos="741"/>
        </w:tabs>
        <w:ind w:left="0" w:firstLine="709"/>
      </w:pPr>
      <w:r>
        <w:t>Формирование умений использовать разные средства коммуникации, доступные индивидуальным возможностям учащихся;</w:t>
      </w:r>
    </w:p>
    <w:p w:rsidR="00BA2336" w:rsidRDefault="00BA2336">
      <w:pPr>
        <w:numPr>
          <w:ilvl w:val="0"/>
          <w:numId w:val="4"/>
        </w:numPr>
        <w:shd w:val="clear" w:color="auto" w:fill="FFFFFF"/>
        <w:ind w:left="0" w:firstLine="709"/>
      </w:pPr>
      <w:r>
        <w:t>Обучение отражению эмоций с помощью различных средств коммуникации;</w:t>
      </w:r>
    </w:p>
    <w:p w:rsidR="00BA2336" w:rsidRDefault="00BA2336">
      <w:pPr>
        <w:numPr>
          <w:ilvl w:val="0"/>
          <w:numId w:val="4"/>
        </w:numPr>
        <w:ind w:left="0" w:firstLine="709"/>
      </w:pPr>
      <w:r>
        <w:t xml:space="preserve">Формирование адекватного ситуации поведения ребенка в окружающей среде, необходимых умений и навыков социального взаимодействия. </w:t>
      </w:r>
    </w:p>
    <w:p w:rsidR="00BA2336" w:rsidRDefault="00BA2336">
      <w:pPr>
        <w:ind w:firstLine="360"/>
        <w:rPr>
          <w:b/>
        </w:rPr>
      </w:pPr>
    </w:p>
    <w:p w:rsidR="00BA2336" w:rsidRDefault="00BA2336">
      <w:pPr>
        <w:ind w:firstLine="708"/>
      </w:pPr>
      <w:r>
        <w:t xml:space="preserve">Коррекционный курс включает следующие </w:t>
      </w:r>
      <w:r>
        <w:rPr>
          <w:b/>
        </w:rPr>
        <w:t>разделы</w:t>
      </w:r>
      <w:r>
        <w:t>:</w:t>
      </w:r>
    </w:p>
    <w:p w:rsidR="00BA2336" w:rsidRDefault="00BA2336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Коммуникация с использованием невербальных средств</w:t>
      </w:r>
    </w:p>
    <w:p w:rsidR="00BA2336" w:rsidRDefault="00BA233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Развитие речи средствами невербальной коммуникации </w:t>
      </w:r>
    </w:p>
    <w:p w:rsidR="00BA2336" w:rsidRDefault="00BA233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Чтение и письмо</w:t>
      </w:r>
    </w:p>
    <w:p w:rsidR="00BA2336" w:rsidRDefault="00BA2336">
      <w:pPr>
        <w:ind w:firstLine="0"/>
      </w:pPr>
    </w:p>
    <w:p w:rsidR="00BA2336" w:rsidRDefault="00BA2336">
      <w:pPr>
        <w:rPr>
          <w:b/>
        </w:rPr>
      </w:pPr>
      <w:r>
        <w:rPr>
          <w:b/>
        </w:rPr>
        <w:t xml:space="preserve">Особенности обучения </w:t>
      </w:r>
    </w:p>
    <w:p w:rsidR="00BA2336" w:rsidRDefault="00BA2336">
      <w:r>
        <w:t>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BA2336" w:rsidRDefault="00BA2336">
      <w:r>
        <w:t>В процессе урока учитель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 коммуникативных навыков.</w:t>
      </w:r>
    </w:p>
    <w:p w:rsidR="00BA2336" w:rsidRDefault="00BA2336">
      <w:r>
        <w:t>Индивидуальные формы работы на занятиях органически сочетаются с фронтальными и групповыми.</w:t>
      </w:r>
    </w:p>
    <w:p w:rsidR="00BA2336" w:rsidRDefault="00BA2336"/>
    <w:p w:rsidR="00BA2336" w:rsidRDefault="00BA2336">
      <w:pPr>
        <w:ind w:firstLine="708"/>
        <w:rPr>
          <w:b/>
        </w:rPr>
      </w:pPr>
      <w:r>
        <w:rPr>
          <w:b/>
        </w:rPr>
        <w:t>С учётом особенностей детей, имеющих нарушения речи, параллельно решаются специальные задачи, направленные на развитие и совершенствование:</w:t>
      </w:r>
    </w:p>
    <w:p w:rsidR="00BA2336" w:rsidRDefault="00BA2336">
      <w:pPr>
        <w:numPr>
          <w:ilvl w:val="0"/>
          <w:numId w:val="14"/>
        </w:numPr>
      </w:pPr>
      <w:r>
        <w:t xml:space="preserve"> моторных навыков, координации речи и движения;</w:t>
      </w:r>
    </w:p>
    <w:p w:rsidR="00BA2336" w:rsidRDefault="00BA2336">
      <w:pPr>
        <w:numPr>
          <w:ilvl w:val="0"/>
          <w:numId w:val="14"/>
        </w:numPr>
      </w:pPr>
      <w:r>
        <w:t>пространственно-временной ориентации;</w:t>
      </w:r>
    </w:p>
    <w:p w:rsidR="00BA2336" w:rsidRDefault="00BA2336">
      <w:pPr>
        <w:numPr>
          <w:ilvl w:val="0"/>
          <w:numId w:val="14"/>
        </w:numPr>
      </w:pPr>
      <w:r>
        <w:t>мыслительных операций (анализ, синтез, классификация, обобщение);</w:t>
      </w:r>
    </w:p>
    <w:p w:rsidR="00BA2336" w:rsidRDefault="00BA2336">
      <w:pPr>
        <w:numPr>
          <w:ilvl w:val="0"/>
          <w:numId w:val="14"/>
        </w:numPr>
      </w:pPr>
      <w:r>
        <w:t>словесно-логического мышления.</w:t>
      </w:r>
    </w:p>
    <w:p w:rsidR="00BA2336" w:rsidRDefault="00BA2336">
      <w:r>
        <w:t xml:space="preserve">Ведущей ролью коррекционно-развивающего обучения данному предмету является не объем усвоенных знаний и умений, а гармоничное развитие личности умственно отсталого ребенка, дающее возможность реализации его способностей, подготовка ребенка к жизни.       </w:t>
      </w:r>
    </w:p>
    <w:p w:rsidR="00BA2336" w:rsidRDefault="00BA2336">
      <w:r>
        <w:rPr>
          <w:b/>
        </w:rPr>
        <w:t xml:space="preserve">Занятия коррекционного курса «Альтернативная коммуникация»  </w:t>
      </w:r>
      <w:r>
        <w:t xml:space="preserve">проводятся учителем-логопедом в рамках коррекционных занятий </w:t>
      </w:r>
    </w:p>
    <w:p w:rsidR="00BA2336" w:rsidRDefault="00BA2336">
      <w:r>
        <w:t xml:space="preserve">9 класс - Количество часов по программе – </w:t>
      </w:r>
      <w:r>
        <w:rPr>
          <w:b/>
        </w:rPr>
        <w:t>32 .</w:t>
      </w:r>
      <w:r>
        <w:t xml:space="preserve"> Тематическое планирование рассчитано на </w:t>
      </w:r>
      <w:r>
        <w:rPr>
          <w:b/>
        </w:rPr>
        <w:t xml:space="preserve">1 часа </w:t>
      </w:r>
      <w:r>
        <w:t>занятий в неделю.</w:t>
      </w:r>
    </w:p>
    <w:p w:rsidR="00BA2336" w:rsidRDefault="00BA2336">
      <w:pPr>
        <w:numPr>
          <w:ilvl w:val="0"/>
          <w:numId w:val="13"/>
        </w:numPr>
      </w:pPr>
      <w:r>
        <w:rPr>
          <w:b/>
          <w:color w:val="000000"/>
        </w:rPr>
        <w:t>Планируемые результаты освоения обучающимися программы коррекционного курса внеурочной деятельности</w:t>
      </w:r>
    </w:p>
    <w:p w:rsidR="00BA2336" w:rsidRDefault="00BA2336">
      <w:pPr>
        <w:tabs>
          <w:tab w:val="left" w:pos="567"/>
        </w:tabs>
        <w:ind w:left="360" w:firstLine="0"/>
        <w:rPr>
          <w:sz w:val="23"/>
          <w:szCs w:val="23"/>
        </w:rPr>
      </w:pPr>
      <w:r>
        <w:rPr>
          <w:sz w:val="23"/>
          <w:szCs w:val="23"/>
        </w:rPr>
        <w:t xml:space="preserve">В результате реализации программы внеурочной деятельности   обеспечивается достижение обучающимися с умственной отсталостью: </w:t>
      </w:r>
    </w:p>
    <w:p w:rsidR="00BA2336" w:rsidRDefault="00BA2336">
      <w:pPr>
        <w:ind w:firstLine="0"/>
        <w:rPr>
          <w:b/>
        </w:rPr>
      </w:pPr>
      <w:r>
        <w:rPr>
          <w:b/>
        </w:rPr>
        <w:t>Предметные результаты:</w:t>
      </w:r>
    </w:p>
    <w:p w:rsidR="00BA2336" w:rsidRDefault="00BA2336">
      <w:pPr>
        <w:widowControl w:val="0"/>
        <w:numPr>
          <w:ilvl w:val="0"/>
          <w:numId w:val="1"/>
        </w:numPr>
      </w:pPr>
      <w:r>
        <w:rPr>
          <w:color w:val="000000"/>
        </w:rPr>
        <w:t>Понимание слов, обозначающих объекты и явления природы, объекты рукотворного мира и деятельности человека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Умение пользоваться средствами альтернативной коммуникации: жестами, взглядом, коммуникативными таблицами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Умение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Использование доступных жестов для передачи сообщения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Умение использовать усвоенный словарный и фразовый материал в коммуникативных ситуациях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Обучение глобальному чтению в доступных ребенку пределах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Формирование навыка понимания смысла узнаваемого слова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Узнавание и различение напечатанных слов, обозначающих имена людей, названия хорошо известных предметов и действий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Использование карточек с напечатанными словами как средства коммуникации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Узнавание и различение образов графем</w:t>
      </w:r>
    </w:p>
    <w:p w:rsidR="00BA2336" w:rsidRDefault="00BA2336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Копирование с образца отдельных букв, слогов, слов</w:t>
      </w:r>
    </w:p>
    <w:p w:rsidR="00BA2336" w:rsidRDefault="00BA2336" w:rsidP="00F2092A">
      <w:pPr>
        <w:widowControl w:val="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Начальные навыки чтения и письма</w:t>
      </w:r>
    </w:p>
    <w:p w:rsidR="00BA2336" w:rsidRPr="00F2092A" w:rsidRDefault="00BA2336" w:rsidP="00F2092A">
      <w:pPr>
        <w:widowControl w:val="0"/>
        <w:ind w:firstLine="0"/>
        <w:rPr>
          <w:color w:val="000000"/>
        </w:rPr>
      </w:pPr>
      <w:r w:rsidRPr="00F2092A">
        <w:rPr>
          <w:b/>
        </w:rPr>
        <w:t>Личностные результаты:</w:t>
      </w:r>
    </w:p>
    <w:p w:rsidR="00BA2336" w:rsidRDefault="00BA2336">
      <w:r>
        <w:t>1.Осознание себя (в ситуации «здесь и сейчас», в пространстве, своей принадлежности к определённому полу, как «Я»);</w:t>
      </w:r>
    </w:p>
    <w:p w:rsidR="00BA2336" w:rsidRDefault="00BA2336">
      <w:r>
        <w:t>2.Социально-эмоциональное участие доступным способом в процессе общения и совместной деятельности;</w:t>
      </w:r>
    </w:p>
    <w:p w:rsidR="00BA2336" w:rsidRDefault="00BA2336">
      <w:r>
        <w:t>3.Владение навыками адаптации в динамично изменяющемся и развивающемся социуме;</w:t>
      </w:r>
    </w:p>
    <w:p w:rsidR="00BA2336" w:rsidRDefault="00BA2336">
      <w:r>
        <w:t>4.Оценка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BA2336" w:rsidRDefault="00BA2336">
      <w:r>
        <w:t>5.Владение правилами поведения в учебной ситуации;</w:t>
      </w:r>
    </w:p>
    <w:p w:rsidR="00BA2336" w:rsidRDefault="00BA2336">
      <w:r>
        <w:t>6.Уважительное отношение к окружающим: взрослым, детям;</w:t>
      </w:r>
    </w:p>
    <w:p w:rsidR="00BA2336" w:rsidRDefault="00BA2336">
      <w:r>
        <w:t>7.Доброжелательность, эмоциональная отзывчивость по отношению к другим, понимание и сопереживание чувствам других;</w:t>
      </w:r>
    </w:p>
    <w:p w:rsidR="00BA2336" w:rsidRDefault="00BA2336">
      <w:r>
        <w:t>8.Владение навыками сотрудничества со взрослыми и детьми в разных социальных ситуациях доступным образом;</w:t>
      </w:r>
    </w:p>
    <w:p w:rsidR="00BA2336" w:rsidRPr="00F2092A" w:rsidRDefault="00BA2336" w:rsidP="00F2092A">
      <w:r>
        <w:t>9.Владение доступными знаниями, умениями, навыками, отражающими индивидуальный вариант содержания образов</w:t>
      </w:r>
    </w:p>
    <w:p w:rsidR="00BA2336" w:rsidRDefault="00BA2336">
      <w:pPr>
        <w:widowControl w:val="0"/>
        <w:ind w:firstLine="708"/>
        <w:rPr>
          <w:b/>
        </w:rPr>
      </w:pPr>
      <w:r>
        <w:rPr>
          <w:b/>
        </w:rPr>
        <w:t>Базовые учебные действия.</w:t>
      </w:r>
    </w:p>
    <w:p w:rsidR="00BA2336" w:rsidRDefault="00BA2336">
      <w:pPr>
        <w:rPr>
          <w:u w:val="single"/>
        </w:rPr>
      </w:pPr>
      <w:r>
        <w:rPr>
          <w:u w:val="single"/>
        </w:rPr>
        <w:t>Познавательные УД</w:t>
      </w:r>
    </w:p>
    <w:p w:rsidR="00BA2336" w:rsidRDefault="00BA2336">
      <w:pPr>
        <w:numPr>
          <w:ilvl w:val="0"/>
          <w:numId w:val="10"/>
        </w:numPr>
        <w:ind w:left="357" w:firstLine="67"/>
      </w:pPr>
      <w:r>
        <w:rPr>
          <w:color w:val="000000"/>
        </w:rPr>
        <w:t xml:space="preserve">входить и выходить из учебного помещения со звонком; </w:t>
      </w:r>
    </w:p>
    <w:p w:rsidR="00BA2336" w:rsidRDefault="00BA2336">
      <w:pPr>
        <w:numPr>
          <w:ilvl w:val="0"/>
          <w:numId w:val="10"/>
        </w:numPr>
        <w:ind w:left="357" w:firstLine="67"/>
      </w:pPr>
      <w:r>
        <w:rPr>
          <w:color w:val="000000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BA2336" w:rsidRDefault="00BA2336">
      <w:pPr>
        <w:numPr>
          <w:ilvl w:val="0"/>
          <w:numId w:val="10"/>
        </w:numPr>
        <w:ind w:left="357" w:firstLine="67"/>
      </w:pPr>
      <w:r>
        <w:rPr>
          <w:color w:val="000000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BA2336" w:rsidRDefault="00BA2336">
      <w:pPr>
        <w:numPr>
          <w:ilvl w:val="0"/>
          <w:numId w:val="10"/>
        </w:numPr>
        <w:ind w:left="357" w:firstLine="67"/>
      </w:pPr>
      <w:r>
        <w:rPr>
          <w:color w:val="000000"/>
        </w:rPr>
        <w:t xml:space="preserve">принимать цели и произвольно включаться в деятельность; </w:t>
      </w:r>
    </w:p>
    <w:p w:rsidR="00BA2336" w:rsidRDefault="00BA2336">
      <w:pPr>
        <w:numPr>
          <w:ilvl w:val="0"/>
          <w:numId w:val="10"/>
        </w:numPr>
        <w:ind w:left="357" w:firstLine="67"/>
      </w:pPr>
      <w:r>
        <w:rPr>
          <w:color w:val="000000"/>
        </w:rPr>
        <w:t>передвигаться по школе, находить свой класс, другие необходимые помещения.</w:t>
      </w:r>
    </w:p>
    <w:p w:rsidR="00BA2336" w:rsidRDefault="00BA2336">
      <w:pPr>
        <w:rPr>
          <w:u w:val="single"/>
        </w:rPr>
      </w:pPr>
      <w:r>
        <w:rPr>
          <w:u w:val="single"/>
        </w:rPr>
        <w:t>Коммуникативные УД</w:t>
      </w:r>
    </w:p>
    <w:p w:rsidR="00BA2336" w:rsidRDefault="00BA2336">
      <w:pPr>
        <w:numPr>
          <w:ilvl w:val="0"/>
          <w:numId w:val="8"/>
        </w:numPr>
        <w:jc w:val="left"/>
      </w:pPr>
      <w:r>
        <w:t>Участвовать в диалоге на уроке и в жизненных ситуациях.</w:t>
      </w:r>
    </w:p>
    <w:p w:rsidR="00BA2336" w:rsidRDefault="00BA2336">
      <w:pPr>
        <w:numPr>
          <w:ilvl w:val="0"/>
          <w:numId w:val="8"/>
        </w:numPr>
        <w:jc w:val="left"/>
      </w:pPr>
      <w:r>
        <w:t>Отвечать на вопросы учителя, товарищей по классу.</w:t>
      </w:r>
    </w:p>
    <w:p w:rsidR="00BA2336" w:rsidRDefault="00BA2336">
      <w:pPr>
        <w:numPr>
          <w:ilvl w:val="0"/>
          <w:numId w:val="8"/>
        </w:numPr>
        <w:jc w:val="left"/>
      </w:pPr>
      <w:r>
        <w:t>Соблюдать простейшие нормы этикета: здороваться, прощаться, благодарить.</w:t>
      </w:r>
    </w:p>
    <w:p w:rsidR="00BA2336" w:rsidRDefault="00BA2336">
      <w:pPr>
        <w:numPr>
          <w:ilvl w:val="0"/>
          <w:numId w:val="8"/>
        </w:numPr>
        <w:jc w:val="left"/>
      </w:pPr>
      <w:r>
        <w:t>Слушать и понимать речь других.</w:t>
      </w:r>
    </w:p>
    <w:p w:rsidR="00BA2336" w:rsidRDefault="00BA2336">
      <w:pPr>
        <w:rPr>
          <w:u w:val="single"/>
        </w:rPr>
      </w:pPr>
      <w:r>
        <w:rPr>
          <w:u w:val="single"/>
        </w:rPr>
        <w:t>Регулятивные</w:t>
      </w:r>
    </w:p>
    <w:p w:rsidR="00BA2336" w:rsidRDefault="00BA2336">
      <w:pPr>
        <w:numPr>
          <w:ilvl w:val="0"/>
          <w:numId w:val="6"/>
        </w:numPr>
        <w:jc w:val="left"/>
      </w:pPr>
      <w:r>
        <w:t>Уметь организовывать своё рабочее место, удобно располагать учебники, письменные принадлежности и другие предметы на парте.</w:t>
      </w:r>
    </w:p>
    <w:p w:rsidR="00BA2336" w:rsidRDefault="00BA2336">
      <w:pPr>
        <w:numPr>
          <w:ilvl w:val="0"/>
          <w:numId w:val="6"/>
        </w:numPr>
        <w:jc w:val="left"/>
      </w:pPr>
      <w:r>
        <w:t>Работать в заданном темпе.</w:t>
      </w:r>
    </w:p>
    <w:p w:rsidR="00BA2336" w:rsidRDefault="00BA2336">
      <w:pPr>
        <w:numPr>
          <w:ilvl w:val="0"/>
          <w:numId w:val="6"/>
        </w:numPr>
        <w:jc w:val="left"/>
      </w:pPr>
      <w:r>
        <w:t>Проверять работу по образцу (по возможности).</w:t>
      </w:r>
    </w:p>
    <w:p w:rsidR="00BA2336" w:rsidRDefault="00BA2336">
      <w:pPr>
        <w:numPr>
          <w:ilvl w:val="0"/>
          <w:numId w:val="6"/>
        </w:numPr>
        <w:jc w:val="left"/>
      </w:pPr>
      <w:r>
        <w:t>Выполнять работу по несложному алгоритму.</w:t>
      </w:r>
    </w:p>
    <w:p w:rsidR="00BA2336" w:rsidRDefault="00BA2336">
      <w:pPr>
        <w:numPr>
          <w:ilvl w:val="0"/>
          <w:numId w:val="6"/>
        </w:numPr>
        <w:jc w:val="left"/>
      </w:pPr>
      <w:r>
        <w:t>Доводить начатое дело до конца.</w:t>
      </w:r>
    </w:p>
    <w:p w:rsidR="00BA2336" w:rsidRDefault="00BA2336">
      <w:pPr>
        <w:numPr>
          <w:ilvl w:val="0"/>
          <w:numId w:val="6"/>
        </w:numPr>
        <w:tabs>
          <w:tab w:val="left" w:pos="0"/>
          <w:tab w:val="left" w:pos="993"/>
          <w:tab w:val="left" w:pos="2268"/>
        </w:tabs>
        <w:rPr>
          <w:b/>
          <w:color w:val="000000"/>
        </w:rPr>
      </w:pPr>
      <w:r>
        <w:rPr>
          <w:color w:val="000000"/>
        </w:rPr>
        <w:t>Проговаривать последовательность действий на урок</w:t>
      </w:r>
    </w:p>
    <w:p w:rsidR="00BA2336" w:rsidRDefault="00BA2336">
      <w:pPr>
        <w:widowControl w:val="0"/>
        <w:ind w:left="720" w:firstLine="0"/>
      </w:pPr>
    </w:p>
    <w:p w:rsidR="00BA2336" w:rsidRPr="00F2092A" w:rsidRDefault="00BA2336" w:rsidP="00F2092A">
      <w:pPr>
        <w:pStyle w:val="ListParagraph"/>
        <w:ind w:left="1070" w:firstLine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</w:t>
      </w:r>
      <w:r w:rsidRPr="00F2092A">
        <w:rPr>
          <w:b/>
          <w:color w:val="000000"/>
        </w:rPr>
        <w:t>Содержание программы.</w:t>
      </w:r>
    </w:p>
    <w:p w:rsidR="00BA2336" w:rsidRDefault="00BA2336">
      <w:pPr>
        <w:ind w:firstLine="710"/>
        <w:rPr>
          <w:color w:val="000000"/>
        </w:rPr>
      </w:pPr>
      <w:r>
        <w:rPr>
          <w:color w:val="000000"/>
        </w:rPr>
        <w:t>Содержание коррекционного курса «Альтернативная коммуникация» представлено следующими разделами:</w:t>
      </w:r>
    </w:p>
    <w:p w:rsidR="00BA2336" w:rsidRDefault="00BA2336">
      <w:pPr>
        <w:ind w:firstLine="710"/>
        <w:rPr>
          <w:color w:val="000000"/>
        </w:rPr>
      </w:pPr>
      <w:r>
        <w:rPr>
          <w:b/>
          <w:color w:val="000000"/>
        </w:rPr>
        <w:t xml:space="preserve"> «Коммуникация с использованием невербальных средств»</w:t>
      </w:r>
      <w:r>
        <w:rPr>
          <w:color w:val="000000"/>
        </w:rPr>
        <w:t xml:space="preserve"> включает в себя работу по формированию умений пользоваться средствами альтернативной коммуникации: мимикой, жестом, символом. </w:t>
      </w:r>
    </w:p>
    <w:p w:rsidR="00BA2336" w:rsidRDefault="00BA2336">
      <w:pPr>
        <w:ind w:firstLine="710"/>
        <w:rPr>
          <w:color w:val="000000"/>
        </w:rPr>
      </w:pPr>
      <w:r>
        <w:rPr>
          <w:color w:val="000000"/>
        </w:rPr>
        <w:t>Указание взглядом на объект при выражении своих желаний, ответе на вопрос. Выражение мимикой согласия (несогласия), удовольствия (неудовольствия); приветствие (прощание) с использованием мимики. 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 использованием жеста. 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 предполагающие согласие (несогласие) с использованием звучащего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 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 использованием карточек с напечатанными словами. 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 использованием таблицы букв.</w:t>
      </w:r>
    </w:p>
    <w:p w:rsidR="00BA2336" w:rsidRDefault="00BA2336">
      <w:pPr>
        <w:ind w:firstLine="710"/>
        <w:rPr>
          <w:rFonts w:ascii="Calibri" w:hAnsi="Calibri" w:cs="Calibri"/>
          <w:color w:val="000000"/>
        </w:rPr>
      </w:pPr>
      <w:r>
        <w:rPr>
          <w:b/>
          <w:color w:val="000000"/>
        </w:rPr>
        <w:t xml:space="preserve"> «Развитие речи средствами невербальной коммуникации»</w:t>
      </w:r>
      <w:r>
        <w:rPr>
          <w:color w:val="000000"/>
        </w:rPr>
        <w:t xml:space="preserve"> включает импрессивную речь и экспрессию с использованием средств невербальной коммуникации. Задачи по развитию импрессивной речи направлены на формирование умения понимать обращенную речь, умение вступать в контакт, поддерживать его, используя невербальные средства.</w:t>
      </w:r>
      <w:r>
        <w:rPr>
          <w:rFonts w:ascii="Calibri" w:hAnsi="Calibri" w:cs="Calibri"/>
          <w:color w:val="000000"/>
        </w:rPr>
        <w:t xml:space="preserve"> </w:t>
      </w:r>
    </w:p>
    <w:p w:rsidR="00BA2336" w:rsidRDefault="00BA2336">
      <w:pPr>
        <w:ind w:firstLine="710"/>
        <w:rPr>
          <w:i/>
        </w:rPr>
      </w:pPr>
      <w:r>
        <w:rPr>
          <w:i/>
        </w:rPr>
        <w:t>Импрессивная речь</w:t>
      </w:r>
    </w:p>
    <w:p w:rsidR="00BA2336" w:rsidRDefault="00BA2336">
      <w:pPr>
        <w:ind w:firstLine="710"/>
        <w:rPr>
          <w:b/>
        </w:rPr>
      </w:pPr>
      <w:r>
        <w:t xml:space="preserve">Понимание простых по звуковому составу слов </w:t>
      </w:r>
      <w:r>
        <w:rPr>
          <w:color w:val="000000"/>
        </w:rPr>
        <w:t>(мама, папа, дядя и др.).</w:t>
      </w:r>
      <w:r>
        <w:rPr>
          <w:b/>
        </w:rPr>
        <w:t xml:space="preserve"> </w:t>
      </w:r>
      <w:r>
        <w:t>Реагирование на собственное имя.</w:t>
      </w:r>
      <w:r>
        <w:rPr>
          <w:b/>
        </w:rPr>
        <w:t xml:space="preserve"> </w:t>
      </w:r>
      <w:r>
        <w:t>Узнавание (различение) имён членов семьи, учащихся класса, педагогов.</w:t>
      </w:r>
      <w:r>
        <w:rPr>
          <w:b/>
        </w:rPr>
        <w:t xml:space="preserve"> </w:t>
      </w:r>
      <w: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b/>
        </w:rPr>
        <w:t xml:space="preserve"> </w:t>
      </w:r>
      <w: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b/>
        </w:rPr>
        <w:t xml:space="preserve"> </w:t>
      </w:r>
      <w:r>
        <w:t>Понимание слов, обозначающих действия предмета (пить, есть, сидеть, стоять, бегать, спать, рисовать, играть, гулять и др.).</w:t>
      </w:r>
      <w:r>
        <w:rPr>
          <w:b/>
        </w:rPr>
        <w:t xml:space="preserve"> </w:t>
      </w:r>
      <w:r>
        <w:t>Понимание слов, обозначающих признак предмета (цвет, величина, форма и др.). Понимание слов, обозначающих признак действия, состояние (громко, тихо, быстро, медленно, хорошо, плохо, весело, грустно и др.). Понимание слов, указывающих на предмет, его признак (я, он, мой, твой и др.). Понимание слов, обозначающих число, количество предметов (пять, второй и др.). Понимание слов, обозначающих взаимосвязь слов в предложении</w:t>
      </w:r>
      <w:r>
        <w:rPr>
          <w:b/>
        </w:rPr>
        <w:t xml:space="preserve"> </w:t>
      </w:r>
      <w:r>
        <w:t>(в, на, под, из, из-за и др.). Понимание простых предложений. Понимание сложных предложений. Понимание содержания текста.</w:t>
      </w:r>
    </w:p>
    <w:p w:rsidR="00BA2336" w:rsidRDefault="00BA2336">
      <w:pPr>
        <w:ind w:firstLine="710"/>
        <w:rPr>
          <w:i/>
          <w:color w:val="000000"/>
        </w:rPr>
      </w:pPr>
      <w:r>
        <w:rPr>
          <w:i/>
          <w:color w:val="000000"/>
        </w:rPr>
        <w:t>Экспрессия с использованием средств невербальной коммуникации.</w:t>
      </w:r>
    </w:p>
    <w:p w:rsidR="00BA2336" w:rsidRDefault="00BA2336">
      <w:pPr>
        <w:widowControl w:val="0"/>
        <w:tabs>
          <w:tab w:val="left" w:pos="-15"/>
        </w:tabs>
        <w:ind w:firstLine="710"/>
      </w:pPr>
      <w:r>
        <w:t>Сообщение собственного имени посредством напечатанного слова (электронного устройства). Сообщение имён членов семьи (учащихся класса, педагогов класса) посредством напечатанного слова (электронного устройства). Использование графического изображения (электронного устройства) 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 Использование графического изображения (электронного устройства)  для обозначения действия предмета (пить, есть, сидеть, стоять, бегать, спать, рисовать, играть, гулять и др.). Использование графического изображения (электронного устройства) для обозначения признака предмета (цвет, величина, форма и др.). Использование графического изображения (электронного устройства) 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</w:p>
    <w:p w:rsidR="00BA2336" w:rsidRDefault="00BA2336">
      <w:pPr>
        <w:widowControl w:val="0"/>
        <w:tabs>
          <w:tab w:val="left" w:pos="-15"/>
        </w:tabs>
        <w:ind w:firstLine="710"/>
      </w:pPr>
      <w:r>
        <w:t>Использование графического изображения (электронного устройства)  для обозначения признака действия, состояния (громко, тихо, быстро, медленно, хорошо, плохо, весело, грустно и др.). Использование напечатанного слова (электронного устройства,) для обозначения слова, указывающего на предмет, его признак (я, он, мой, твой и др.). Использование электронного устройства для обозначения числа и количества предметов (пять, второй и др.). Составление простых предложений с использованием графического изображения (электронного устройства). Ответы на вопросы по содержанию текста с использованием графического изображения (электронного устройства). Составление рассказа по последовательно продемонстрированным действиям с использованием графического изображения (электронного устройства). Составление рассказа по одной сюжетной картинке с использованием графического изображения (электронного устройства). Составление рассказа по серии сюжетных картинок с использованием графического изображения (электронного устройства). Составление рассказа о прошедших, планируемых событиях с использованием графического изображения (электронного устройства).</w:t>
      </w:r>
    </w:p>
    <w:p w:rsidR="00BA2336" w:rsidRDefault="00BA2336">
      <w:pPr>
        <w:ind w:firstLine="710"/>
        <w:rPr>
          <w:b/>
          <w:i/>
          <w:color w:val="000000"/>
        </w:rPr>
      </w:pPr>
      <w:r>
        <w:rPr>
          <w:color w:val="000000"/>
        </w:rPr>
        <w:t>Составление рассказа о себе с использованием графического изображения (электронного устройства).</w:t>
      </w:r>
    </w:p>
    <w:p w:rsidR="00BA2336" w:rsidRPr="00157049" w:rsidRDefault="00BA2336">
      <w:pPr>
        <w:ind w:firstLine="0"/>
        <w:rPr>
          <w:color w:val="000000"/>
        </w:rPr>
      </w:pPr>
      <w:r>
        <w:rPr>
          <w:b/>
          <w:color w:val="000000"/>
        </w:rPr>
        <w:t>«Чтение и письмо»</w:t>
      </w:r>
      <w:r>
        <w:rPr>
          <w:color w:val="000000"/>
        </w:rPr>
        <w:t xml:space="preserve"> включает глобальное чтение в доступных ребёнку пределах, понимание смысла узнаваемого слова, предпосылки к осмысленному чтению и письму, начальные навыки чтения и письма.</w:t>
      </w:r>
    </w:p>
    <w:p w:rsidR="00BA2336" w:rsidRDefault="00BA2336">
      <w:pPr>
        <w:ind w:firstLine="0"/>
      </w:pPr>
      <w:r>
        <w:rPr>
          <w:b/>
          <w:i/>
        </w:rPr>
        <w:t xml:space="preserve">Коммуникация с использованием невербальных средств </w:t>
      </w:r>
      <w:r>
        <w:t>включает в себя работу по формированию умений пользоваться средствами альтернативной коммуникации: словом, предложением.</w:t>
      </w:r>
    </w:p>
    <w:p w:rsidR="00BA2336" w:rsidRDefault="00BA2336">
      <w:pPr>
        <w:spacing w:line="360" w:lineRule="auto"/>
        <w:ind w:firstLine="0"/>
        <w:jc w:val="left"/>
        <w:rPr>
          <w:b/>
          <w:i/>
          <w:color w:val="000000"/>
        </w:rPr>
      </w:pPr>
      <w:r>
        <w:rPr>
          <w:b/>
          <w:i/>
          <w:color w:val="000000"/>
        </w:rPr>
        <w:t>Развитие речи средствами невербальной коммуникации</w:t>
      </w:r>
    </w:p>
    <w:p w:rsidR="00BA2336" w:rsidRDefault="00BA2336">
      <w:pPr>
        <w:ind w:firstLine="0"/>
        <w:rPr>
          <w:color w:val="000000"/>
        </w:rPr>
      </w:pPr>
      <w:r>
        <w:rPr>
          <w:i/>
          <w:color w:val="000000"/>
        </w:rPr>
        <w:t>Импрессивная речь</w:t>
      </w:r>
      <w:r>
        <w:rPr>
          <w:color w:val="000000"/>
        </w:rPr>
        <w:t xml:space="preserve"> направлена на формирование умения понимать обращенную речь, умение вступать и поддерживать контакт, используя слова, предложения.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BA2336" w:rsidRDefault="00BA2336">
      <w:pPr>
        <w:ind w:firstLine="0"/>
        <w:jc w:val="left"/>
        <w:rPr>
          <w:rFonts w:ascii="Calibri" w:hAnsi="Calibri" w:cs="Calibri"/>
          <w:color w:val="000000"/>
        </w:rPr>
      </w:pPr>
      <w:r>
        <w:rPr>
          <w:i/>
          <w:color w:val="000000"/>
        </w:rPr>
        <w:t xml:space="preserve">Экспрессия с использованием средств невербальной коммуникации </w:t>
      </w:r>
      <w:r>
        <w:rPr>
          <w:color w:val="000000"/>
        </w:rPr>
        <w:t>направлена на формирование умения использовать символы для обозначения предметов и объектов, действия предмета, признака предмета, обобщающих понятий, признака действия.</w:t>
      </w:r>
    </w:p>
    <w:p w:rsidR="00BA2336" w:rsidRDefault="00BA2336">
      <w:pPr>
        <w:widowControl w:val="0"/>
        <w:tabs>
          <w:tab w:val="left" w:pos="-15"/>
        </w:tabs>
        <w:spacing w:line="360" w:lineRule="auto"/>
        <w:ind w:firstLine="0"/>
      </w:pPr>
      <w:r>
        <w:rPr>
          <w:b/>
          <w:i/>
        </w:rPr>
        <w:t>Чтение и письмо</w:t>
      </w:r>
      <w:r>
        <w:rPr>
          <w:b/>
          <w:i/>
        </w:rPr>
        <w:tab/>
        <w:t xml:space="preserve"> </w:t>
      </w:r>
    </w:p>
    <w:p w:rsidR="00BA2336" w:rsidRDefault="00BA2336">
      <w:pPr>
        <w:ind w:firstLine="0"/>
        <w:rPr>
          <w:color w:val="000000"/>
        </w:rPr>
      </w:pPr>
      <w:r>
        <w:rPr>
          <w:color w:val="000000"/>
        </w:rPr>
        <w:t>Включает в себя работу по формированию начальных навыков чтения и письма.</w:t>
      </w:r>
    </w:p>
    <w:p w:rsidR="00BA2336" w:rsidRDefault="00BA2336" w:rsidP="00F2092A">
      <w:pPr>
        <w:ind w:firstLine="0"/>
      </w:pPr>
      <w:r>
        <w:t>Исходя из индивидуальных, психофизических, речевых, интеллектуальных особенностей, уровень   усвоения   знаний детьми с умеренной умственной отсталостью по коррекционному курсу "</w:t>
      </w:r>
      <w:r>
        <w:rPr>
          <w:b/>
        </w:rPr>
        <w:t>Альтернативная коммуникация"</w:t>
      </w:r>
      <w:r>
        <w:t xml:space="preserve"> оценивается  по степеням обученности</w:t>
      </w:r>
      <w:r>
        <w:rPr>
          <w:i/>
        </w:rPr>
        <w:t xml:space="preserve">: </w:t>
      </w:r>
      <w:r>
        <w:t>минимальному  и достаточному.</w:t>
      </w:r>
    </w:p>
    <w:p w:rsidR="00BA2336" w:rsidRDefault="00BA2336">
      <w:pPr>
        <w:ind w:firstLine="567"/>
      </w:pPr>
      <w:r>
        <w:rPr>
          <w:b/>
        </w:rPr>
        <w:t xml:space="preserve">Достаточный </w:t>
      </w:r>
      <w:r>
        <w:rPr>
          <w:b/>
          <w:i/>
        </w:rPr>
        <w:t>-</w:t>
      </w:r>
      <w:r>
        <w:t xml:space="preserve"> ученик обнаруживает знание и понимание основных положений данной темы, допускает неточности, которые исправляет сам.</w:t>
      </w:r>
    </w:p>
    <w:p w:rsidR="00BA2336" w:rsidRDefault="00BA2336">
      <w:pPr>
        <w:ind w:firstLine="567"/>
      </w:pPr>
      <w:r>
        <w:rPr>
          <w:b/>
        </w:rPr>
        <w:t xml:space="preserve">Минимальный </w:t>
      </w:r>
      <w:r>
        <w:t>– ученик обнаруживает частичное знание и понимание основных положений данной темы, при выполнении работ нуждается в частичной или постоянной  помощи учителя, допускает ряд ошибок, которые самостоятельно исправить не может.</w:t>
      </w:r>
    </w:p>
    <w:p w:rsidR="00BA2336" w:rsidRDefault="00BA2336">
      <w:pPr>
        <w:ind w:firstLine="567"/>
      </w:pPr>
    </w:p>
    <w:tbl>
      <w:tblPr>
        <w:tblW w:w="13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95"/>
        <w:gridCol w:w="4693"/>
        <w:gridCol w:w="5532"/>
      </w:tblGrid>
      <w:tr w:rsidR="00BA2336" w:rsidTr="00CA5BDC">
        <w:tc>
          <w:tcPr>
            <w:tcW w:w="3295" w:type="dxa"/>
          </w:tcPr>
          <w:p w:rsidR="00BA2336" w:rsidRPr="00CA5BDC" w:rsidRDefault="00BA2336" w:rsidP="00CA5BDC">
            <w:pPr>
              <w:ind w:firstLine="0"/>
              <w:rPr>
                <w:b/>
                <w:color w:val="000000"/>
              </w:rPr>
            </w:pPr>
            <w:r w:rsidRPr="00CA5BDC">
              <w:rPr>
                <w:b/>
                <w:color w:val="000000"/>
              </w:rPr>
              <w:t xml:space="preserve">Раздел </w:t>
            </w:r>
          </w:p>
        </w:tc>
        <w:tc>
          <w:tcPr>
            <w:tcW w:w="4693" w:type="dxa"/>
          </w:tcPr>
          <w:p w:rsidR="00BA2336" w:rsidRPr="00CA5BDC" w:rsidRDefault="00BA2336" w:rsidP="00CA5BDC">
            <w:pPr>
              <w:ind w:firstLine="0"/>
              <w:rPr>
                <w:b/>
                <w:color w:val="000000"/>
              </w:rPr>
            </w:pPr>
            <w:r w:rsidRPr="00CA5BDC">
              <w:rPr>
                <w:b/>
                <w:color w:val="000000"/>
              </w:rPr>
              <w:t>Минимальный уровень</w:t>
            </w:r>
          </w:p>
        </w:tc>
        <w:tc>
          <w:tcPr>
            <w:tcW w:w="5532" w:type="dxa"/>
          </w:tcPr>
          <w:p w:rsidR="00BA2336" w:rsidRPr="00CA5BDC" w:rsidRDefault="00BA2336" w:rsidP="00CA5BDC">
            <w:pPr>
              <w:ind w:firstLine="0"/>
              <w:rPr>
                <w:b/>
                <w:color w:val="000000"/>
              </w:rPr>
            </w:pPr>
            <w:r w:rsidRPr="00CA5BDC">
              <w:rPr>
                <w:b/>
                <w:color w:val="000000"/>
              </w:rPr>
              <w:t>Достаточный уровень</w:t>
            </w:r>
          </w:p>
        </w:tc>
      </w:tr>
      <w:tr w:rsidR="00BA2336" w:rsidTr="00CA5BDC">
        <w:tc>
          <w:tcPr>
            <w:tcW w:w="3295" w:type="dxa"/>
          </w:tcPr>
          <w:p w:rsidR="00BA2336" w:rsidRPr="00CA5BDC" w:rsidRDefault="00BA2336" w:rsidP="00CA5BDC">
            <w:pPr>
              <w:ind w:firstLine="0"/>
              <w:rPr>
                <w:color w:val="000000"/>
              </w:rPr>
            </w:pPr>
            <w:r w:rsidRPr="00CA5BDC">
              <w:rPr>
                <w:color w:val="000000"/>
              </w:rPr>
              <w:t>«Коммуникация с использованием невербальных средств»</w:t>
            </w:r>
          </w:p>
        </w:tc>
        <w:tc>
          <w:tcPr>
            <w:tcW w:w="4693" w:type="dxa"/>
          </w:tcPr>
          <w:p w:rsidR="00BA2336" w:rsidRPr="00CA5BDC" w:rsidRDefault="00BA2336" w:rsidP="00CA5BDC">
            <w:pPr>
              <w:ind w:firstLine="0"/>
              <w:rPr>
                <w:color w:val="000000"/>
              </w:rPr>
            </w:pPr>
            <w:r w:rsidRPr="00CA5BDC">
              <w:rPr>
                <w:color w:val="000000"/>
              </w:rPr>
              <w:t xml:space="preserve">Умение принимать партнера по коммуникации. 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воспринимать обращения через тактильные, зрительные, слуховые раздражители.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обращать внимание на другого человека и получение ответа на внимание</w:t>
            </w:r>
          </w:p>
        </w:tc>
        <w:tc>
          <w:tcPr>
            <w:tcW w:w="5532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 xml:space="preserve">Умение пользоваться помощью партнера при формулировании высказывания. 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пользоваться системой мануальных знаков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пользоваться системой графических символов.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пользоваться предметами, для выражения сообщения</w:t>
            </w:r>
          </w:p>
        </w:tc>
      </w:tr>
      <w:tr w:rsidR="00BA2336" w:rsidTr="00CA5BDC">
        <w:tc>
          <w:tcPr>
            <w:tcW w:w="3295" w:type="dxa"/>
          </w:tcPr>
          <w:p w:rsidR="00BA2336" w:rsidRPr="00CA5BDC" w:rsidRDefault="00BA2336" w:rsidP="00CA5BDC">
            <w:pPr>
              <w:ind w:firstLine="0"/>
              <w:rPr>
                <w:color w:val="000000"/>
              </w:rPr>
            </w:pPr>
            <w:r w:rsidRPr="00CA5BDC">
              <w:rPr>
                <w:color w:val="000000"/>
              </w:rPr>
              <w:t>«Развитие речи средствами невербальной коммуникации»</w:t>
            </w:r>
          </w:p>
        </w:tc>
        <w:tc>
          <w:tcPr>
            <w:tcW w:w="4693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 xml:space="preserve">Умение согласиться на контакт и отказаться от контакта. Установление ребёнком контакта доступным способом. Способность поддерживать контакт. 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 xml:space="preserve">Умение воспринимать речевое обращение и реагировать на него. 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Внимание к речевому обращению и реагирование на него доступным образом (изменение поведения, поворот лица и т.д.)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 xml:space="preserve">Умение различать голос и прочие шумы. 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узнавать голоса знакомых людей.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 xml:space="preserve">Умение реагировать на имя, просьбу, запрет. 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понимать похвалу и простые формы вежливости</w:t>
            </w:r>
          </w:p>
          <w:p w:rsidR="00BA2336" w:rsidRDefault="00BA2336" w:rsidP="00CA5BDC">
            <w:pPr>
              <w:spacing w:line="240" w:lineRule="auto"/>
              <w:ind w:firstLine="0"/>
            </w:pPr>
          </w:p>
        </w:tc>
        <w:tc>
          <w:tcPr>
            <w:tcW w:w="5532" w:type="dxa"/>
          </w:tcPr>
          <w:p w:rsidR="00BA2336" w:rsidRPr="00CA5BDC" w:rsidRDefault="00BA2336" w:rsidP="00CA5BDC">
            <w:pPr>
              <w:ind w:firstLine="0"/>
              <w:rPr>
                <w:color w:val="000000"/>
              </w:rPr>
            </w:pPr>
            <w:r w:rsidRPr="00CA5BDC">
              <w:rPr>
                <w:color w:val="000000"/>
              </w:rPr>
              <w:t>Понимание слов, обозначающих объекты и явления природы, объекты рукотворного мира и деятельность человека. Умение использовать усвоенный словарный и фразовый материал в коммуникативных ситуациях.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Умение сообщить собственное имя, имена членов семьи (учащихся класса, педагогов) посредством зависимой или независимой коммуникации.</w:t>
            </w:r>
          </w:p>
          <w:p w:rsidR="00BA2336" w:rsidRPr="00CA5BDC" w:rsidRDefault="00BA2336" w:rsidP="00CA5BDC">
            <w:pPr>
              <w:ind w:firstLine="0"/>
              <w:rPr>
                <w:color w:val="000000"/>
              </w:rPr>
            </w:pPr>
            <w:r w:rsidRPr="00CA5BDC">
              <w:rPr>
                <w:color w:val="000000"/>
              </w:rPr>
              <w:t>Использование графического, предметного символа или мануального знака для обозначения предметов и объектов, действия предмета, признака предмета, обобщающих понятий, признака действия.</w:t>
            </w:r>
          </w:p>
          <w:p w:rsidR="00BA2336" w:rsidRDefault="00BA2336" w:rsidP="00CA5BDC">
            <w:pPr>
              <w:widowControl w:val="0"/>
              <w:spacing w:line="240" w:lineRule="auto"/>
              <w:ind w:firstLine="0"/>
            </w:pPr>
            <w:r>
              <w:t>Использование карточек с напечатанными словами как средства коммуникации.</w:t>
            </w:r>
          </w:p>
        </w:tc>
      </w:tr>
      <w:tr w:rsidR="00BA2336" w:rsidTr="00CA5BDC">
        <w:tc>
          <w:tcPr>
            <w:tcW w:w="3295" w:type="dxa"/>
          </w:tcPr>
          <w:p w:rsidR="00BA2336" w:rsidRPr="00CA5BDC" w:rsidRDefault="00BA2336" w:rsidP="00CA5BDC">
            <w:pPr>
              <w:ind w:firstLine="0"/>
              <w:rPr>
                <w:color w:val="000000"/>
              </w:rPr>
            </w:pPr>
            <w:r w:rsidRPr="00CA5BDC">
              <w:rPr>
                <w:color w:val="000000"/>
              </w:rPr>
              <w:t>«Чтение и письмо»</w:t>
            </w:r>
          </w:p>
        </w:tc>
        <w:tc>
          <w:tcPr>
            <w:tcW w:w="4693" w:type="dxa"/>
          </w:tcPr>
          <w:p w:rsidR="00BA2336" w:rsidRDefault="00BA2336" w:rsidP="00CA5BDC">
            <w:pPr>
              <w:widowControl w:val="0"/>
              <w:spacing w:line="240" w:lineRule="auto"/>
              <w:ind w:firstLine="0"/>
            </w:pPr>
            <w:r>
              <w:t>Узнавание и различение напечатанных слов, обозначающих имена людей, названия хорошо известных предметов и действий</w:t>
            </w:r>
          </w:p>
          <w:p w:rsidR="00BA2336" w:rsidRPr="00CA5BDC" w:rsidRDefault="00BA2336" w:rsidP="00CA5BDC">
            <w:pPr>
              <w:spacing w:line="240" w:lineRule="auto"/>
              <w:ind w:left="720" w:hanging="10"/>
              <w:rPr>
                <w:color w:val="000000"/>
              </w:rPr>
            </w:pPr>
          </w:p>
          <w:p w:rsidR="00BA2336" w:rsidRDefault="00BA2336" w:rsidP="00CA5BDC">
            <w:pPr>
              <w:widowControl w:val="0"/>
              <w:spacing w:line="240" w:lineRule="auto"/>
              <w:ind w:firstLine="0"/>
            </w:pPr>
            <w:r>
              <w:t>Узнавание и различение образов графем</w:t>
            </w:r>
          </w:p>
          <w:p w:rsidR="00BA2336" w:rsidRDefault="00BA2336" w:rsidP="00CA5BDC">
            <w:pPr>
              <w:widowControl w:val="0"/>
              <w:spacing w:line="240" w:lineRule="auto"/>
              <w:ind w:firstLine="0"/>
            </w:pPr>
          </w:p>
        </w:tc>
        <w:tc>
          <w:tcPr>
            <w:tcW w:w="5532" w:type="dxa"/>
          </w:tcPr>
          <w:p w:rsidR="00BA2336" w:rsidRDefault="00BA2336" w:rsidP="00CA5BDC">
            <w:pPr>
              <w:widowControl w:val="0"/>
              <w:spacing w:line="240" w:lineRule="auto"/>
              <w:ind w:firstLine="0"/>
            </w:pPr>
            <w:r>
              <w:t>Копирование с образца отдельных букв, слогов, слов</w:t>
            </w:r>
          </w:p>
          <w:p w:rsidR="00BA2336" w:rsidRDefault="00BA2336" w:rsidP="00CA5BDC">
            <w:pPr>
              <w:widowControl w:val="0"/>
              <w:spacing w:line="240" w:lineRule="auto"/>
              <w:ind w:firstLine="0"/>
            </w:pPr>
            <w:r>
              <w:t>Начальные навыки чтения и письма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Предпосылки к осмысленному чтению и письму.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 xml:space="preserve">Умение производить графические действия с использованием элементов графем: обводка, штриховка, печатание букв (слов). </w:t>
            </w:r>
          </w:p>
          <w:p w:rsidR="00BA2336" w:rsidRPr="00CA5BDC" w:rsidRDefault="00BA2336" w:rsidP="00CA5BDC">
            <w:pPr>
              <w:ind w:firstLine="0"/>
              <w:rPr>
                <w:color w:val="000000"/>
              </w:rPr>
            </w:pPr>
            <w:r w:rsidRPr="00CA5BDC">
              <w:rPr>
                <w:color w:val="000000"/>
              </w:rPr>
              <w:t>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      </w:r>
          </w:p>
        </w:tc>
      </w:tr>
    </w:tbl>
    <w:p w:rsidR="00BA2336" w:rsidRDefault="00BA2336">
      <w:pPr>
        <w:spacing w:line="240" w:lineRule="auto"/>
        <w:ind w:firstLine="567"/>
        <w:jc w:val="left"/>
        <w:rPr>
          <w:b/>
          <w:color w:val="000000"/>
        </w:rPr>
      </w:pPr>
      <w:r>
        <w:rPr>
          <w:b/>
          <w:color w:val="000000"/>
        </w:rPr>
        <w:t>Оценка планируемых результатов освоения программы</w:t>
      </w:r>
    </w:p>
    <w:p w:rsidR="00BA2336" w:rsidRPr="00F2092A" w:rsidRDefault="00BA2336" w:rsidP="00F2092A">
      <w:pPr>
        <w:ind w:firstLine="567"/>
        <w:rPr>
          <w:b/>
          <w:i/>
        </w:rPr>
      </w:pPr>
      <w:r>
        <w:rPr>
          <w:b/>
          <w:i/>
        </w:rPr>
        <w:t xml:space="preserve"> </w:t>
      </w:r>
      <w:r>
        <w:rPr>
          <w:color w:val="000000"/>
        </w:rPr>
        <w:t>В процессе обучения осуществлять мониторинг всех групп БУД, который отражает индивидуальные достижения обучающихся и позволяет делать выводы об эффективности проводимой в этом направлении работы. Для оценки сформированности каждого действия используется балловая система оценки:</w:t>
      </w:r>
    </w:p>
    <w:p w:rsidR="00BA2336" w:rsidRDefault="00BA2336">
      <w:pPr>
        <w:ind w:firstLine="851"/>
        <w:rPr>
          <w:color w:val="000000"/>
        </w:rPr>
      </w:pPr>
      <w:r>
        <w:rPr>
          <w:b/>
          <w:color w:val="000000"/>
        </w:rPr>
        <w:t xml:space="preserve">0 баллов </w:t>
      </w:r>
      <w:r>
        <w:rPr>
          <w:color w:val="000000"/>
        </w:rPr>
        <w:t>- действие отсутствует, обучающийся не понимает его смысла, не включается в процесс выполнения вместе с учителем;</w:t>
      </w:r>
    </w:p>
    <w:p w:rsidR="00BA2336" w:rsidRDefault="00BA2336">
      <w:pPr>
        <w:ind w:firstLine="851"/>
        <w:rPr>
          <w:color w:val="000000"/>
        </w:rPr>
      </w:pPr>
      <w:r>
        <w:rPr>
          <w:b/>
          <w:color w:val="000000"/>
        </w:rPr>
        <w:t>1 балл</w:t>
      </w:r>
      <w:r>
        <w:rPr>
          <w:color w:val="000000"/>
        </w:rPr>
        <w:t xml:space="preserve">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BA2336" w:rsidRDefault="00BA2336">
      <w:pPr>
        <w:ind w:firstLine="851"/>
        <w:rPr>
          <w:color w:val="000000"/>
        </w:rPr>
      </w:pPr>
      <w:r>
        <w:rPr>
          <w:b/>
          <w:color w:val="000000"/>
        </w:rPr>
        <w:t>2 балла</w:t>
      </w:r>
      <w:r>
        <w:rPr>
          <w:color w:val="000000"/>
        </w:rPr>
        <w:t xml:space="preserve"> - преимущественно выполняет действие по указанию учителя, в отдельных ситуациях способен выполнить его самостоятельно;</w:t>
      </w:r>
    </w:p>
    <w:p w:rsidR="00BA2336" w:rsidRDefault="00BA2336">
      <w:pPr>
        <w:ind w:firstLine="851"/>
        <w:rPr>
          <w:color w:val="000000"/>
        </w:rPr>
      </w:pPr>
      <w:r>
        <w:rPr>
          <w:b/>
          <w:color w:val="000000"/>
        </w:rPr>
        <w:t>3 балла</w:t>
      </w:r>
      <w:r>
        <w:rPr>
          <w:color w:val="000000"/>
        </w:rPr>
        <w:t xml:space="preserve">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BA2336" w:rsidRDefault="00BA2336">
      <w:pPr>
        <w:ind w:firstLine="851"/>
        <w:rPr>
          <w:color w:val="000000"/>
        </w:rPr>
      </w:pPr>
      <w:r>
        <w:rPr>
          <w:b/>
          <w:color w:val="000000"/>
        </w:rPr>
        <w:t>4 балла</w:t>
      </w:r>
      <w:r>
        <w:rPr>
          <w:color w:val="000000"/>
        </w:rPr>
        <w:t xml:space="preserve"> - способен самостоятельно применять действие, но иногда допускает ошибки, которые исправляет по замечанию учителя;</w:t>
      </w:r>
    </w:p>
    <w:p w:rsidR="00BA2336" w:rsidRDefault="00BA2336">
      <w:pPr>
        <w:ind w:firstLine="851"/>
        <w:rPr>
          <w:color w:val="000000"/>
        </w:rPr>
      </w:pPr>
      <w:r>
        <w:rPr>
          <w:b/>
          <w:color w:val="000000"/>
        </w:rPr>
        <w:t>5 баллов</w:t>
      </w:r>
      <w:r>
        <w:rPr>
          <w:color w:val="000000"/>
        </w:rPr>
        <w:t xml:space="preserve"> - самостоятельно применяет действие в любой ситуации.</w:t>
      </w:r>
    </w:p>
    <w:p w:rsidR="00BA2336" w:rsidRDefault="00BA2336">
      <w:pPr>
        <w:ind w:firstLine="851"/>
        <w:rPr>
          <w:color w:val="000000"/>
        </w:rPr>
      </w:pPr>
      <w:r>
        <w:rPr>
          <w:color w:val="000000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BA2336" w:rsidRDefault="00BA2336">
      <w:pPr>
        <w:tabs>
          <w:tab w:val="left" w:pos="851"/>
        </w:tabs>
        <w:ind w:firstLine="851"/>
        <w:rPr>
          <w:b/>
        </w:rPr>
      </w:pPr>
      <w:r>
        <w:t xml:space="preserve">Контроль предусматривает выявление </w:t>
      </w:r>
      <w:r>
        <w:rPr>
          <w:b/>
        </w:rPr>
        <w:t>индивидуальной динамики</w:t>
      </w:r>
      <w:r>
        <w:t xml:space="preserve"> качества усвоения предмета обучающимся </w:t>
      </w:r>
      <w:r>
        <w:rPr>
          <w:b/>
        </w:rPr>
        <w:t>и не подразумевает его сравнение с другими детьми.</w:t>
      </w:r>
    </w:p>
    <w:p w:rsidR="00BA2336" w:rsidRDefault="00BA2336" w:rsidP="00157049">
      <w:pPr>
        <w:rPr>
          <w:b/>
          <w:color w:val="000000"/>
        </w:rPr>
      </w:pPr>
    </w:p>
    <w:p w:rsidR="00BA2336" w:rsidRDefault="00BA2336" w:rsidP="00F2092A">
      <w:pPr>
        <w:ind w:left="1070" w:firstLine="0"/>
        <w:rPr>
          <w:b/>
        </w:rPr>
      </w:pPr>
      <w:r>
        <w:rPr>
          <w:b/>
          <w:color w:val="000000"/>
        </w:rPr>
        <w:t xml:space="preserve">                                                      </w:t>
      </w:r>
    </w:p>
    <w:p w:rsidR="00BA2336" w:rsidRDefault="00BA2336">
      <w:pPr>
        <w:ind w:left="1070" w:firstLine="0"/>
        <w:rPr>
          <w:b/>
          <w:color w:val="000000"/>
        </w:rPr>
      </w:pPr>
    </w:p>
    <w:p w:rsidR="00BA2336" w:rsidRPr="00F2092A" w:rsidRDefault="00BA2336" w:rsidP="00157049">
      <w:pPr>
        <w:ind w:firstLine="708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BA2336" w:rsidRDefault="00BA2336">
      <w:pPr>
        <w:spacing w:line="240" w:lineRule="auto"/>
        <w:ind w:firstLine="0"/>
      </w:pPr>
    </w:p>
    <w:tbl>
      <w:tblPr>
        <w:tblW w:w="130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6"/>
        <w:gridCol w:w="43"/>
        <w:gridCol w:w="3025"/>
        <w:gridCol w:w="828"/>
        <w:gridCol w:w="971"/>
        <w:gridCol w:w="3947"/>
        <w:gridCol w:w="3565"/>
      </w:tblGrid>
      <w:tr w:rsidR="00BA2336" w:rsidTr="00CA5BDC"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b/>
              </w:rPr>
              <w:t>№ п\п</w:t>
            </w:r>
          </w:p>
        </w:tc>
        <w:tc>
          <w:tcPr>
            <w:tcW w:w="3068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b/>
              </w:rPr>
              <w:t xml:space="preserve">Тема </w:t>
            </w:r>
          </w:p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b/>
              </w:rPr>
              <w:t xml:space="preserve">Кол-во часов 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after="160" w:line="259" w:lineRule="auto"/>
              <w:ind w:firstLine="0"/>
              <w:jc w:val="left"/>
            </w:pPr>
            <w:r w:rsidRPr="00CA5BDC">
              <w:rPr>
                <w:b/>
              </w:rPr>
              <w:t>Дата</w:t>
            </w:r>
          </w:p>
          <w:p w:rsidR="00BA2336" w:rsidRPr="00CA5BDC" w:rsidRDefault="00BA2336" w:rsidP="00CA5BDC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b/>
              </w:rPr>
              <w:t>Основные виды деятельности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b/>
              </w:rPr>
              <w:t>Коррекционная работа</w:t>
            </w:r>
          </w:p>
        </w:tc>
      </w:tr>
      <w:tr w:rsidR="00BA2336" w:rsidTr="00CA5BDC"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1-2.</w:t>
            </w:r>
          </w:p>
        </w:tc>
        <w:tc>
          <w:tcPr>
            <w:tcW w:w="3068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Диагностическое обследование речи.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06</w:t>
            </w:r>
            <w:r w:rsidRPr="00F2092A">
              <w:t>.09</w:t>
            </w:r>
          </w:p>
          <w:p w:rsidR="00BA2336" w:rsidRPr="00CA5BDC" w:rsidRDefault="00BA2336" w:rsidP="00CA5BDC">
            <w:pPr>
              <w:spacing w:after="160" w:line="259" w:lineRule="auto"/>
              <w:ind w:firstLine="0"/>
              <w:jc w:val="left"/>
              <w:rPr>
                <w:b/>
              </w:rPr>
            </w:pPr>
            <w:r>
              <w:t>13</w:t>
            </w:r>
            <w:r w:rsidRPr="00F2092A">
              <w:t>.09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lang w:eastAsia="en-US"/>
              </w:rPr>
              <w:t>Обследование устной и письменной речи, артикуляционного аппарата, звукопроизношения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</w:tr>
      <w:tr w:rsidR="00BA2336" w:rsidTr="00CA5BDC"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3.</w:t>
            </w:r>
          </w:p>
        </w:tc>
        <w:tc>
          <w:tcPr>
            <w:tcW w:w="3068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Выражение согласия, несогласия с использованием слова, предложения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20</w:t>
            </w:r>
            <w:r w:rsidRPr="00F2092A">
              <w:t>.09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Выполнение словесных инструкций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пользоваться средствами альтернативной коммуникации</w:t>
            </w:r>
          </w:p>
        </w:tc>
      </w:tr>
      <w:tr w:rsidR="00BA2336" w:rsidTr="00CA5BDC"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4.</w:t>
            </w:r>
          </w:p>
        </w:tc>
        <w:tc>
          <w:tcPr>
            <w:tcW w:w="3068" w:type="dxa"/>
            <w:gridSpan w:val="2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>Выражение удовольствия, неудовольствия с использованием слова, предложения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27</w:t>
            </w:r>
            <w:r w:rsidRPr="00F2092A">
              <w:t>.09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color w:val="000000"/>
              </w:rPr>
              <w:t xml:space="preserve">Выполнение простых поручений по словесному заданию учителя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вступать в контакт и работать в коллективе</w:t>
            </w:r>
          </w:p>
        </w:tc>
      </w:tr>
      <w:tr w:rsidR="00BA2336" w:rsidTr="00CA5BDC">
        <w:trPr>
          <w:trHeight w:val="1167"/>
        </w:trPr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5.</w:t>
            </w:r>
          </w:p>
        </w:tc>
        <w:tc>
          <w:tcPr>
            <w:tcW w:w="3068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Выражение благодарности</w:t>
            </w:r>
            <w:r w:rsidRPr="00CA5BDC">
              <w:rPr>
                <w:color w:val="000000"/>
              </w:rPr>
              <w:t xml:space="preserve"> своих желаний</w:t>
            </w:r>
            <w:r>
              <w:t>,  с использованием слова, предложения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04.10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color w:val="000000"/>
              </w:rPr>
              <w:t xml:space="preserve">Выполнение простых поручений по словесному заданию учителя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обращаться к учителю за помощью</w:t>
            </w:r>
          </w:p>
        </w:tc>
      </w:tr>
      <w:tr w:rsidR="00BA2336" w:rsidTr="00CA5BDC"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6.</w:t>
            </w:r>
          </w:p>
        </w:tc>
        <w:tc>
          <w:tcPr>
            <w:tcW w:w="3068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Обращение за помощью с использованием слова, предложения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11.10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Развитие слухового внимания и восприятия</w:t>
            </w:r>
          </w:p>
          <w:p w:rsidR="00BA2336" w:rsidRDefault="00BA2336" w:rsidP="00CA5BDC">
            <w:pPr>
              <w:spacing w:line="240" w:lineRule="auto"/>
              <w:jc w:val="left"/>
            </w:pP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выбирать из разных предметов или картинок то, что нужно</w:t>
            </w:r>
          </w:p>
        </w:tc>
      </w:tr>
      <w:tr w:rsidR="00BA2336" w:rsidTr="00CA5BDC"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7.</w:t>
            </w:r>
          </w:p>
        </w:tc>
        <w:tc>
          <w:tcPr>
            <w:tcW w:w="3068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Гласные звуки и буквы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18.10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Упражнение «Сломанный телевизор»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Или узнай звук по беззвучной артикуляции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color w:val="000000"/>
              </w:rPr>
              <w:t>Формирование умения слушать и понимать инструкцию к учебному заданию</w:t>
            </w:r>
          </w:p>
        </w:tc>
      </w:tr>
      <w:tr w:rsidR="00BA2336" w:rsidTr="00CA5BDC">
        <w:tc>
          <w:tcPr>
            <w:tcW w:w="666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8.</w:t>
            </w:r>
          </w:p>
        </w:tc>
        <w:tc>
          <w:tcPr>
            <w:tcW w:w="3068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Согласные звуки и буквы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25.10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Составление из разрезной азбуки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Анализ и чтение слога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Коррекция слухового восприятия через услышанные звуки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9.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букв б – д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08</w:t>
            </w:r>
            <w:r w:rsidRPr="00F2092A">
              <w:t>.11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Анализ и сопоставление сходных графем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Графические упражнения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Составление предложений по картинкам</w:t>
            </w:r>
          </w:p>
        </w:tc>
        <w:tc>
          <w:tcPr>
            <w:tcW w:w="3565" w:type="dxa"/>
            <w:vMerge w:val="restart"/>
          </w:tcPr>
          <w:p w:rsidR="00BA2336" w:rsidRDefault="00BA2336" w:rsidP="00CA5BDC">
            <w:pPr>
              <w:spacing w:line="240" w:lineRule="auto"/>
              <w:ind w:firstLine="284"/>
              <w:jc w:val="left"/>
            </w:pPr>
            <w:r>
              <w:t xml:space="preserve">Коррекция пространственных представлений через работу с контурными предметами, зашумлёнными, силуэтными изображениями; </w:t>
            </w:r>
          </w:p>
          <w:p w:rsidR="00BA2336" w:rsidRDefault="00BA2336" w:rsidP="00CA5BDC">
            <w:pPr>
              <w:spacing w:line="240" w:lineRule="auto"/>
              <w:ind w:firstLine="284"/>
              <w:jc w:val="left"/>
            </w:pPr>
            <w:r>
              <w:t>Коррекция внимания через использование зашифрованных, неполных, наложенных изображений букв;</w:t>
            </w:r>
          </w:p>
          <w:p w:rsidR="00BA2336" w:rsidRDefault="00BA2336" w:rsidP="00CA5BDC">
            <w:pPr>
              <w:spacing w:line="240" w:lineRule="auto"/>
              <w:ind w:firstLine="284"/>
              <w:jc w:val="left"/>
            </w:pPr>
            <w:r>
              <w:t>Уточнение представлений о буквах через анализ их зрительных образов;</w:t>
            </w:r>
          </w:p>
        </w:tc>
      </w:tr>
      <w:tr w:rsidR="00BA2336" w:rsidTr="00CA5BDC">
        <w:trPr>
          <w:trHeight w:val="1238"/>
        </w:trPr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10.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букв п – т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15</w:t>
            </w:r>
            <w:r w:rsidRPr="00F2092A">
              <w:t>.11</w:t>
            </w:r>
          </w:p>
        </w:tc>
        <w:tc>
          <w:tcPr>
            <w:tcW w:w="3947" w:type="dxa"/>
            <w:vMerge w:val="restart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Анализ и сопоставление сходных графем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Графические упражнения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Работа с «рассыпанным» предложением</w:t>
            </w:r>
          </w:p>
        </w:tc>
        <w:tc>
          <w:tcPr>
            <w:tcW w:w="3565" w:type="dxa"/>
            <w:vMerge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</w:tr>
      <w:tr w:rsidR="00BA2336" w:rsidTr="00CA5BDC">
        <w:trPr>
          <w:trHeight w:val="943"/>
        </w:trPr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11.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букв х – ж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22.11</w:t>
            </w:r>
          </w:p>
        </w:tc>
        <w:tc>
          <w:tcPr>
            <w:tcW w:w="3947" w:type="dxa"/>
            <w:vMerge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  <w:tc>
          <w:tcPr>
            <w:tcW w:w="3565" w:type="dxa"/>
            <w:vMerge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</w:tr>
      <w:tr w:rsidR="00BA2336" w:rsidTr="00CA5BDC">
        <w:trPr>
          <w:trHeight w:val="1356"/>
        </w:trPr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12.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Парные гласные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line="240" w:lineRule="auto"/>
              <w:ind w:firstLine="0"/>
              <w:jc w:val="left"/>
            </w:pPr>
            <w:r>
              <w:t>29</w:t>
            </w:r>
            <w:r w:rsidRPr="00F2092A">
              <w:t>.11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Анализ и сравнение парных гласных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Синтез слогов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Чтение слогов с опорой на последующий гласный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Коррекция слухового внимания через уточнение разницы в звучании парных фонем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13.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а - я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line="240" w:lineRule="auto"/>
              <w:ind w:firstLine="0"/>
            </w:pPr>
            <w:r>
              <w:t>06</w:t>
            </w:r>
            <w:r w:rsidRPr="00F2092A">
              <w:t>.12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Называние кинетических характеристик органов речи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Подбор слов с заданным слогом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  <w:tc>
          <w:tcPr>
            <w:tcW w:w="3565" w:type="dxa"/>
            <w:vMerge w:val="restart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Коррекция слухового внимания через уточнение разницы в звучании парных фонем</w:t>
            </w:r>
          </w:p>
          <w:p w:rsidR="00BA2336" w:rsidRDefault="00BA2336" w:rsidP="00CA5BDC">
            <w:pPr>
              <w:spacing w:line="240" w:lineRule="auto"/>
              <w:ind w:firstLine="284"/>
              <w:jc w:val="left"/>
            </w:pP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Активизация слухового внимания, восприятия через слуховые диктанты, игры</w:t>
            </w:r>
          </w:p>
          <w:p w:rsidR="00BA2336" w:rsidRDefault="00BA2336" w:rsidP="00CA5BDC">
            <w:pPr>
              <w:spacing w:line="240" w:lineRule="auto"/>
              <w:ind w:firstLine="284"/>
              <w:jc w:val="left"/>
            </w:pP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Коррекция операций анализа, сравнения через дифференциацию звуков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14.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у - ю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line="240" w:lineRule="auto"/>
              <w:ind w:firstLine="0"/>
              <w:jc w:val="left"/>
            </w:pPr>
            <w:r>
              <w:t>13</w:t>
            </w:r>
            <w:r w:rsidRPr="00F2092A">
              <w:t>.12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Анализ и сравнение артикуляции звуков. Выделение их в словах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Составление словосочетаний типа «я пою, я иду»</w:t>
            </w:r>
          </w:p>
        </w:tc>
        <w:tc>
          <w:tcPr>
            <w:tcW w:w="3565" w:type="dxa"/>
            <w:vMerge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15.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ы - и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line="240" w:lineRule="auto"/>
              <w:ind w:firstLine="0"/>
              <w:jc w:val="left"/>
            </w:pPr>
            <w:r>
              <w:t>20</w:t>
            </w:r>
            <w:r w:rsidRPr="00F2092A">
              <w:t>.12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Анализ и сравнение артикуляции звуков. Выделение их в словах слова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Употребление сущ.мн.ч. </w:t>
            </w:r>
          </w:p>
        </w:tc>
        <w:tc>
          <w:tcPr>
            <w:tcW w:w="3565" w:type="dxa"/>
            <w:vMerge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16.</w:t>
            </w:r>
          </w:p>
        </w:tc>
        <w:tc>
          <w:tcPr>
            <w:tcW w:w="3025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>Парные звонкие и глухие согласные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27</w:t>
            </w:r>
            <w:r w:rsidRPr="00F2092A">
              <w:t>.12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Составление из разрезной азбуки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Анализ и чтение слога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Коррекция слухового восприятия через услышанные звуки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17.</w:t>
            </w:r>
          </w:p>
        </w:tc>
        <w:tc>
          <w:tcPr>
            <w:tcW w:w="3025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 xml:space="preserve">Различение звуков, сходных по артикуляции </w:t>
            </w:r>
            <w:r w:rsidRPr="00CA5BDC">
              <w:rPr>
                <w:i/>
                <w:color w:val="000000"/>
              </w:rPr>
              <w:t xml:space="preserve">б-п </w:t>
            </w:r>
            <w:r w:rsidRPr="00CA5BDC">
              <w:rPr>
                <w:color w:val="000000"/>
              </w:rPr>
              <w:t>в слогах, словах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10.01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Анализ и чтение слога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Сопряжённое и отражённое произнесение слоговых рядов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сравнивать и различать артикуляцию акустически сходных звуков, соотносить звуки с буквами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18.</w:t>
            </w:r>
          </w:p>
        </w:tc>
        <w:tc>
          <w:tcPr>
            <w:tcW w:w="3025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 xml:space="preserve">Различение звуков, сходных по артикуляции </w:t>
            </w:r>
            <w:r w:rsidRPr="00CA5BDC">
              <w:rPr>
                <w:i/>
                <w:color w:val="000000"/>
              </w:rPr>
              <w:t xml:space="preserve">д-т </w:t>
            </w:r>
            <w:r w:rsidRPr="00CA5BDC">
              <w:rPr>
                <w:color w:val="000000"/>
              </w:rPr>
              <w:t>в слогах, словах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17.01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Составление слова с изученными слогами.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Чтение составленного слова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after="200" w:line="240" w:lineRule="auto"/>
              <w:ind w:firstLine="0"/>
            </w:pPr>
            <w:r>
              <w:t xml:space="preserve">Коррекция фонематического слуха через сравнение звучания парных по звонкости-глухости согласных 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19.</w:t>
            </w:r>
          </w:p>
        </w:tc>
        <w:tc>
          <w:tcPr>
            <w:tcW w:w="3025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 xml:space="preserve">Различение звуков, сходных по артикуляции </w:t>
            </w:r>
            <w:r w:rsidRPr="00CA5BDC">
              <w:rPr>
                <w:i/>
                <w:color w:val="000000"/>
              </w:rPr>
              <w:t xml:space="preserve">г-к </w:t>
            </w:r>
            <w:r w:rsidRPr="00CA5BDC">
              <w:rPr>
                <w:color w:val="000000"/>
              </w:rPr>
              <w:t>в слогах, словах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24.01</w:t>
            </w:r>
          </w:p>
        </w:tc>
        <w:tc>
          <w:tcPr>
            <w:tcW w:w="3947" w:type="dxa"/>
            <w:vMerge w:val="restart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Повторение оппозиционных рядов.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звуков в слогах, словах.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Соотнесение звуков с буквами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Подбор слов-признаков</w:t>
            </w:r>
            <w:r>
              <w:tab/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Отгадывание загадок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Соотнесение звуков с сигналами-опорами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  <w:tc>
          <w:tcPr>
            <w:tcW w:w="3565" w:type="dxa"/>
            <w:vMerge w:val="restart"/>
          </w:tcPr>
          <w:p w:rsidR="00BA2336" w:rsidRDefault="00BA2336" w:rsidP="00CA5BDC">
            <w:pPr>
              <w:spacing w:line="240" w:lineRule="auto"/>
              <w:ind w:firstLine="0"/>
            </w:pPr>
            <w:r>
              <w:t>Коррекция звукобуквенного и слогового анализа и синтеза через работу с графическими схемами слов, деформированными словами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20.</w:t>
            </w:r>
          </w:p>
        </w:tc>
        <w:tc>
          <w:tcPr>
            <w:tcW w:w="3025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 xml:space="preserve">Различение звуков, сходных по артикуляции </w:t>
            </w:r>
            <w:r w:rsidRPr="00CA5BDC">
              <w:rPr>
                <w:i/>
                <w:color w:val="000000"/>
              </w:rPr>
              <w:t xml:space="preserve">в-ф </w:t>
            </w:r>
            <w:r w:rsidRPr="00CA5BDC">
              <w:rPr>
                <w:color w:val="000000"/>
              </w:rPr>
              <w:t>в слогах, словах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31.01</w:t>
            </w:r>
          </w:p>
        </w:tc>
        <w:tc>
          <w:tcPr>
            <w:tcW w:w="3947" w:type="dxa"/>
            <w:vMerge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  <w:tc>
          <w:tcPr>
            <w:tcW w:w="3565" w:type="dxa"/>
            <w:vMerge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21.</w:t>
            </w:r>
          </w:p>
        </w:tc>
        <w:tc>
          <w:tcPr>
            <w:tcW w:w="3025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 xml:space="preserve">Различение звуков, сходных по артикуляции </w:t>
            </w:r>
            <w:r w:rsidRPr="00CA5BDC">
              <w:rPr>
                <w:i/>
                <w:color w:val="000000"/>
              </w:rPr>
              <w:t xml:space="preserve">с-з </w:t>
            </w:r>
            <w:r w:rsidRPr="00CA5BDC">
              <w:rPr>
                <w:color w:val="000000"/>
              </w:rPr>
              <w:t>в слогах, словах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07.02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Повторение оппозиционных слоговых рядов.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Соотнесение звуков с буквами.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Подбор слов с заданным слогом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Коррекция памяти через запоминание сигналов-опор артикуляции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22.</w:t>
            </w:r>
          </w:p>
        </w:tc>
        <w:tc>
          <w:tcPr>
            <w:tcW w:w="3025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 xml:space="preserve">Различение звуков, сходных по артикуляции </w:t>
            </w:r>
            <w:r w:rsidRPr="00CA5BDC">
              <w:rPr>
                <w:i/>
                <w:color w:val="000000"/>
              </w:rPr>
              <w:t xml:space="preserve">ш-ж </w:t>
            </w:r>
            <w:r w:rsidRPr="00CA5BDC">
              <w:rPr>
                <w:color w:val="000000"/>
              </w:rPr>
              <w:t>в слогах, словах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14</w:t>
            </w:r>
            <w:r w:rsidRPr="00F2092A">
              <w:t>.02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color w:val="1D1B11"/>
              </w:rPr>
              <w:t>Анализ артикуляции и характеристика звука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color w:val="1D1B11"/>
              </w:rPr>
              <w:t>Работа с загадками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сравнивать и различать артикуляцию акустически сходных звуков, соотносить звуки с буквами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23.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с-ш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в слогах, словах 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21</w:t>
            </w:r>
            <w:r w:rsidRPr="00F2092A">
              <w:t>.02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Соотнесение звуков с сигналами-опорами</w:t>
            </w:r>
          </w:p>
          <w:p w:rsidR="00BA2336" w:rsidRDefault="00BA2336" w:rsidP="00CA5BDC">
            <w:pPr>
              <w:spacing w:after="200" w:line="240" w:lineRule="auto"/>
              <w:ind w:firstLine="0"/>
              <w:jc w:val="left"/>
            </w:pPr>
            <w:r>
              <w:t>Составление предложений с заданными словами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after="200" w:line="240" w:lineRule="auto"/>
              <w:ind w:firstLine="284"/>
            </w:pPr>
            <w:r>
              <w:t>Активизация и расширение словаря с использованием загадок</w:t>
            </w:r>
          </w:p>
          <w:p w:rsidR="00BA2336" w:rsidRDefault="00BA2336" w:rsidP="00CA5BDC">
            <w:pPr>
              <w:spacing w:after="200" w:line="240" w:lineRule="auto"/>
              <w:ind w:firstLine="284"/>
            </w:pP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24.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с-ц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в слогах, словах</w:t>
            </w:r>
          </w:p>
          <w:p w:rsidR="00BA2336" w:rsidRDefault="00BA2336" w:rsidP="00CA5BDC">
            <w:pPr>
              <w:spacing w:line="240" w:lineRule="auto"/>
              <w:jc w:val="left"/>
            </w:pP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>
              <w:t>28</w:t>
            </w:r>
            <w:r w:rsidRPr="00F2092A">
              <w:t>.02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Соотнесение звуков с сигналами-опорами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Составление предложений с заданными словами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Активизация и расширение словаря с использованием загадок</w:t>
            </w:r>
          </w:p>
          <w:p w:rsidR="00BA2336" w:rsidRDefault="00BA2336" w:rsidP="00CA5BDC">
            <w:pPr>
              <w:spacing w:line="240" w:lineRule="auto"/>
              <w:ind w:firstLine="284"/>
            </w:pP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25.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Дифференциация ч-щ.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в слогах, словах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 w:rsidRPr="00F2092A">
              <w:t>07.03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Соотнесение звуков с сигналами-опорами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Составление предложений с заданными словами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Коррекция памяти через выделение сигналов-опор для дифференциации смешиваемых фонем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26.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Слоговой анализ и синтез слов, состоящих из одного закрытого слога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Pr="00F2092A" w:rsidRDefault="00BA2336" w:rsidP="00CA5BDC">
            <w:pPr>
              <w:spacing w:after="160" w:line="259" w:lineRule="auto"/>
              <w:ind w:firstLine="0"/>
              <w:jc w:val="left"/>
            </w:pPr>
            <w:r w:rsidRPr="00F2092A">
              <w:t>14.03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Упражнения с опорой на условно-графическое изображение слова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Развитие слухового внимания и восприятия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27.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Слоговой анализ и синтез слов, состоящих из двух открытых слогов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21.03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Упражнение с опорой на тактильно-двигательные ощущения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Развитие тактильного восприятия через работу органов речи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28.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Составление простых предложений по картинкам</w:t>
            </w:r>
            <w:r>
              <w:tab/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04.04</w:t>
            </w:r>
          </w:p>
          <w:p w:rsidR="00BA2336" w:rsidRDefault="00BA2336" w:rsidP="00CA5BDC">
            <w:pPr>
              <w:spacing w:line="240" w:lineRule="auto"/>
              <w:ind w:firstLine="0"/>
            </w:pPr>
            <w:r>
              <w:t>11.04</w:t>
            </w:r>
          </w:p>
        </w:tc>
        <w:tc>
          <w:tcPr>
            <w:tcW w:w="3947" w:type="dxa"/>
          </w:tcPr>
          <w:p w:rsidR="00BA2336" w:rsidRDefault="00BA2336" w:rsidP="004A71DD">
            <w:pPr>
              <w:spacing w:line="240" w:lineRule="auto"/>
              <w:ind w:firstLine="0"/>
              <w:jc w:val="left"/>
            </w:pPr>
            <w:r>
              <w:t>Звуковой анализ и синтез</w:t>
            </w:r>
            <w:r>
              <w:tab/>
            </w:r>
          </w:p>
          <w:p w:rsidR="00BA2336" w:rsidRDefault="00BA2336" w:rsidP="004A71DD">
            <w:pPr>
              <w:spacing w:line="240" w:lineRule="auto"/>
              <w:ind w:firstLine="0"/>
              <w:jc w:val="left"/>
            </w:pPr>
            <w:r>
              <w:t xml:space="preserve">Лексика по теме: «Семья». </w:t>
            </w:r>
          </w:p>
          <w:p w:rsidR="00BA2336" w:rsidRDefault="00BA2336" w:rsidP="004A71DD">
            <w:pPr>
              <w:spacing w:line="240" w:lineRule="auto"/>
              <w:ind w:firstLine="0"/>
              <w:jc w:val="left"/>
            </w:pPr>
            <w:r>
              <w:t>Распространение простого предложения по вопросу</w:t>
            </w:r>
            <w:r>
              <w:tab/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</w:pPr>
            <w:r>
              <w:t>Формирование умения составлять простые нераспространённые предложения на основе демонстрируемого действия или по картинке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29.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Названия предметов, отвечающие на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вопросы что это?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кто это?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18.04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Звуковой и слоговой анализ и синтез слов, обозначающих предметы.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Закончить предложение по вопросу и картинке.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задавать вопросы, на которые отвечают слова, обозначающие живые и неживые предметы.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30.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 xml:space="preserve">Различение слов, 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обозначающие один и несколько предметов.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25.04</w:t>
            </w:r>
          </w:p>
        </w:tc>
        <w:tc>
          <w:tcPr>
            <w:tcW w:w="3947" w:type="dxa"/>
          </w:tcPr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 xml:space="preserve">Лексика по теме: «Времена года». Игра «Один-много». </w:t>
            </w:r>
          </w:p>
          <w:p w:rsidR="00BA2336" w:rsidRPr="00CA5BDC" w:rsidRDefault="00BA2336" w:rsidP="00CA5BDC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A5BDC">
              <w:rPr>
                <w:color w:val="000000"/>
              </w:rPr>
              <w:t>Составление предложений из слов, данных вразбивку.</w:t>
            </w:r>
          </w:p>
        </w:tc>
        <w:tc>
          <w:tcPr>
            <w:tcW w:w="3565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Формирование умения задавать вопрос к названию предмета; осуществлять классификацию предметов.</w:t>
            </w:r>
          </w:p>
        </w:tc>
      </w:tr>
      <w:tr w:rsidR="00BA2336" w:rsidTr="00CA5BDC">
        <w:tc>
          <w:tcPr>
            <w:tcW w:w="709" w:type="dxa"/>
            <w:gridSpan w:val="2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31-32.</w:t>
            </w:r>
          </w:p>
        </w:tc>
        <w:tc>
          <w:tcPr>
            <w:tcW w:w="3025" w:type="dxa"/>
          </w:tcPr>
          <w:p w:rsidR="00BA2336" w:rsidRDefault="00BA2336" w:rsidP="00CA5BDC">
            <w:pPr>
              <w:spacing w:line="240" w:lineRule="auto"/>
              <w:ind w:firstLine="33"/>
              <w:jc w:val="left"/>
            </w:pPr>
            <w:r>
              <w:t>Диагностическое обследование речи</w:t>
            </w:r>
          </w:p>
        </w:tc>
        <w:tc>
          <w:tcPr>
            <w:tcW w:w="828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971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16.05</w:t>
            </w:r>
          </w:p>
          <w:p w:rsidR="00BA2336" w:rsidRDefault="00BA2336" w:rsidP="00CA5BDC">
            <w:pPr>
              <w:spacing w:line="240" w:lineRule="auto"/>
              <w:ind w:firstLine="0"/>
              <w:jc w:val="left"/>
            </w:pPr>
            <w:r>
              <w:t>23.05</w:t>
            </w:r>
          </w:p>
        </w:tc>
        <w:tc>
          <w:tcPr>
            <w:tcW w:w="3947" w:type="dxa"/>
          </w:tcPr>
          <w:p w:rsidR="00BA2336" w:rsidRDefault="00BA2336" w:rsidP="00CA5BDC">
            <w:pPr>
              <w:spacing w:line="240" w:lineRule="auto"/>
              <w:ind w:firstLine="0"/>
              <w:jc w:val="left"/>
            </w:pPr>
            <w:r w:rsidRPr="00CA5BDC">
              <w:rPr>
                <w:lang w:eastAsia="en-US"/>
              </w:rPr>
              <w:t>Обследование устной и письменной речи, артикуляционного аппарата, звукопроизношения</w:t>
            </w:r>
          </w:p>
        </w:tc>
        <w:tc>
          <w:tcPr>
            <w:tcW w:w="3565" w:type="dxa"/>
          </w:tcPr>
          <w:p w:rsidR="00BA2336" w:rsidRDefault="00BA2336" w:rsidP="00CA5BDC">
            <w:pPr>
              <w:widowControl w:val="0"/>
              <w:ind w:firstLine="0"/>
              <w:jc w:val="left"/>
            </w:pPr>
          </w:p>
        </w:tc>
      </w:tr>
    </w:tbl>
    <w:p w:rsidR="00BA2336" w:rsidRDefault="00BA2336" w:rsidP="00F2092A">
      <w:pPr>
        <w:ind w:firstLine="0"/>
      </w:pPr>
    </w:p>
    <w:p w:rsidR="00BA2336" w:rsidRDefault="00BA2336"/>
    <w:p w:rsidR="00BA2336" w:rsidRDefault="00BA2336" w:rsidP="00F2092A">
      <w:pPr>
        <w:numPr>
          <w:ilvl w:val="0"/>
          <w:numId w:val="13"/>
        </w:numPr>
        <w:rPr>
          <w:b/>
          <w:color w:val="000000"/>
        </w:rPr>
      </w:pPr>
      <w:r>
        <w:rPr>
          <w:b/>
          <w:color w:val="000000"/>
        </w:rPr>
        <w:t xml:space="preserve">Учебно-методическое и материально-техническое обеспечение </w:t>
      </w:r>
    </w:p>
    <w:p w:rsidR="00BA2336" w:rsidRDefault="00BA2336" w:rsidP="00F2092A">
      <w:pPr>
        <w:ind w:firstLine="0"/>
        <w:rPr>
          <w:i/>
          <w:u w:val="single"/>
        </w:rPr>
      </w:pPr>
      <w:r>
        <w:rPr>
          <w:i/>
          <w:u w:val="single"/>
        </w:rPr>
        <w:t>Программно-методические материалы:</w:t>
      </w:r>
    </w:p>
    <w:p w:rsidR="00BA2336" w:rsidRDefault="00BA2336" w:rsidP="00F2092A">
      <w:r>
        <w:t xml:space="preserve">Программы специальных (коррекционных) образовательных учреждений VIII вида  под редакцией </w:t>
      </w:r>
    </w:p>
    <w:p w:rsidR="00BA2336" w:rsidRDefault="00BA2336" w:rsidP="00F2092A">
      <w:r>
        <w:t>В. В. Воронковой.-М., «Просвещение», 2013 г.</w:t>
      </w:r>
    </w:p>
    <w:p w:rsidR="00BA2336" w:rsidRDefault="00BA2336" w:rsidP="00F2092A">
      <w:pPr>
        <w:ind w:firstLine="0"/>
        <w:rPr>
          <w:rFonts w:ascii="Noto Sans Symbols" w:hAnsi="Noto Sans Symbols" w:cs="Noto Sans Symbols"/>
          <w:i/>
          <w:u w:val="single"/>
        </w:rPr>
      </w:pPr>
      <w:r>
        <w:rPr>
          <w:i/>
          <w:color w:val="000000"/>
          <w:u w:val="single"/>
        </w:rPr>
        <w:t xml:space="preserve">Материально-техническое </w:t>
      </w:r>
      <w:r>
        <w:rPr>
          <w:i/>
          <w:u w:val="single"/>
        </w:rPr>
        <w:t xml:space="preserve">  обеспечение:</w:t>
      </w:r>
    </w:p>
    <w:p w:rsidR="00BA2336" w:rsidRDefault="00BA2336" w:rsidP="00F2092A">
      <w:pPr>
        <w:numPr>
          <w:ilvl w:val="0"/>
          <w:numId w:val="9"/>
        </w:numPr>
      </w:pPr>
      <w:r>
        <w:rPr>
          <w:color w:val="000000"/>
        </w:rPr>
        <w:t>технические средства обучения (магнитофон, компьютер, мультимедийная установка);</w:t>
      </w:r>
    </w:p>
    <w:p w:rsidR="00BA2336" w:rsidRDefault="00BA2336" w:rsidP="00F2092A">
      <w:pPr>
        <w:numPr>
          <w:ilvl w:val="0"/>
          <w:numId w:val="9"/>
        </w:numPr>
      </w:pPr>
      <w:r>
        <w:rPr>
          <w:color w:val="000000"/>
        </w:rPr>
        <w:t>музыкально-дидактические пособия (аудио и видеозаписи),</w:t>
      </w:r>
    </w:p>
    <w:p w:rsidR="00BA2336" w:rsidRDefault="00BA2336" w:rsidP="00F2092A">
      <w:pPr>
        <w:numPr>
          <w:ilvl w:val="0"/>
          <w:numId w:val="9"/>
        </w:numPr>
      </w:pPr>
      <w:r>
        <w:rPr>
          <w:color w:val="000000"/>
        </w:rPr>
        <w:t>дидактические игры, наборы сюжетных картинок,</w:t>
      </w:r>
    </w:p>
    <w:p w:rsidR="00BA2336" w:rsidRDefault="00BA2336" w:rsidP="00F2092A">
      <w:pPr>
        <w:numPr>
          <w:ilvl w:val="0"/>
          <w:numId w:val="9"/>
        </w:numPr>
      </w:pPr>
      <w:r>
        <w:rPr>
          <w:color w:val="000000"/>
        </w:rPr>
        <w:t>таблицы букв, 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тетради; сюжетные картинки с различной тематикой для развития речи; аудио и видеоматериалы.</w:t>
      </w:r>
    </w:p>
    <w:p w:rsidR="00BA2336" w:rsidRDefault="00BA2336" w:rsidP="00F2092A">
      <w:pPr>
        <w:ind w:left="360" w:firstLine="0"/>
      </w:pPr>
    </w:p>
    <w:p w:rsidR="00BA2336" w:rsidRDefault="00BA2336" w:rsidP="00F2092A">
      <w:pPr>
        <w:widowControl w:val="0"/>
        <w:ind w:firstLine="0"/>
        <w:rPr>
          <w:i/>
          <w:u w:val="single"/>
        </w:rPr>
      </w:pPr>
      <w:r>
        <w:rPr>
          <w:i/>
          <w:u w:val="single"/>
        </w:rPr>
        <w:t>Методическая литература: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Р.И. Лалаева  Логопедическая работа в коррекционной школе. - М.: Гуманитарный издательский центр «Владос», 1998г.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В.В. Воронкова  Обучение грамоте и правописанию в 1-4 классах вспомогательной школы. - М.: «Школа-пресс», 1995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Т.В. Киселёва, А.И. Останина  Логопедическая зарядка в коррекционно-воспитательной работе с детьми, имеющими тяжёлые дефекты речи. – Екатеринбург, 1993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А.А. Катаева, Е.А. Стребелева  Дидактические игры и упражнения в обучении умственно отсталых дошкольников. -М.: «Бук-мастер», 1993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Н.С. Жукова, Е.М. Мастюкова, Т.Б. Филичева  Логопедия (преодоление общего недоразвития речи у дошкольников). - Екатеринбург, «ЛИТУР»,2000г.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Н.С. Жукова Уроки логопеда. Исправление нарушений речи. - М., «Эксмо», 2008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В.В. Коноваленко, С.В. Коноваленко Автоматизация звуков у детей: комплект из 4 альбомов. - М.: «ГНОМ и Д», 2007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Г.А. Глинка Буду говорить, читать, писать правильно. - С.-Пб.: «Питер», 1999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Л.Н. Зуева, Н.Ю. Костылева, О.П. Солошенко  Занимательные упражнения по развитию речи (логопедия для дошкольников) – комплект из 4 альбомов. - М., «Астрель-АСТ», 2003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Н.В. Новоторцева  Рабочие тетради по развитию речи (комплект из 7 пособий). - Ярославль, «Академия развития», 1996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Ю.К. Школьник, Ю.Е. Золотарёва Учимся читать. - М.: «Эксмо-пресс», 2000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А.И. Богомолова Логопедическое пособие для занятий с детьми. - М.: «Библиополис», 1994 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Т.А. Ткаченко Логопедические упражнения. - М.: «Эксмо», 2012г.</w:t>
      </w:r>
    </w:p>
    <w:p w:rsidR="00BA2336" w:rsidRDefault="00BA2336" w:rsidP="00F2092A">
      <w:pPr>
        <w:numPr>
          <w:ilvl w:val="0"/>
          <w:numId w:val="5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Т.А. Ткаченко Логопед у вас дома. - М.: «Эксмо», 2012 г.</w:t>
      </w:r>
    </w:p>
    <w:p w:rsidR="00BA2336" w:rsidRDefault="00BA2336" w:rsidP="00F2092A">
      <w:pPr>
        <w:numPr>
          <w:ilvl w:val="0"/>
          <w:numId w:val="5"/>
        </w:numPr>
      </w:pPr>
      <w:r>
        <w:rPr>
          <w:color w:val="000000"/>
        </w:rPr>
        <w:t>В.И. Городилова, М.З. Кудрявцева и А.И. Богомолов Логопедические пособия.</w:t>
      </w:r>
    </w:p>
    <w:p w:rsidR="00BA2336" w:rsidRDefault="00BA2336" w:rsidP="00F2092A">
      <w:pPr>
        <w:numPr>
          <w:ilvl w:val="0"/>
          <w:numId w:val="5"/>
        </w:numPr>
      </w:pPr>
      <w:r>
        <w:rPr>
          <w:color w:val="000000"/>
        </w:rPr>
        <w:t xml:space="preserve"> Г.В. Дедюхина, Е.В. Кириллова  «55 способов общения с неговорящим ребенком», Москва, изд.центр «Техинформ», МАИ 1997-1998 гг.</w:t>
      </w:r>
    </w:p>
    <w:p w:rsidR="00BA2336" w:rsidRDefault="00BA2336" w:rsidP="00F2092A">
      <w:pPr>
        <w:numPr>
          <w:ilvl w:val="0"/>
          <w:numId w:val="5"/>
        </w:numPr>
      </w:pPr>
      <w:r>
        <w:rPr>
          <w:color w:val="000000"/>
        </w:rPr>
        <w:t>А.Р. Маллер, Г.В. Цикото Воспитание и обучение детей с тяжелой интеллектуальной недостаточностью. М., «Академия», 2003 год.</w:t>
      </w:r>
    </w:p>
    <w:p w:rsidR="00BA2336" w:rsidRDefault="00BA2336" w:rsidP="00F2092A">
      <w:pPr>
        <w:spacing w:line="240" w:lineRule="auto"/>
        <w:ind w:firstLine="0"/>
        <w:jc w:val="left"/>
        <w:rPr>
          <w:i/>
          <w:color w:val="000000"/>
          <w:u w:val="single"/>
        </w:rPr>
      </w:pPr>
    </w:p>
    <w:p w:rsidR="00BA2336" w:rsidRDefault="00BA2336" w:rsidP="00F2092A">
      <w:pPr>
        <w:spacing w:line="240" w:lineRule="auto"/>
        <w:ind w:firstLine="0"/>
        <w:jc w:val="left"/>
        <w:rPr>
          <w:i/>
          <w:color w:val="000000"/>
          <w:u w:val="single"/>
        </w:rPr>
      </w:pPr>
    </w:p>
    <w:p w:rsidR="00BA2336" w:rsidRDefault="00BA2336" w:rsidP="00F2092A">
      <w:pPr>
        <w:ind w:firstLine="0"/>
        <w:rPr>
          <w:i/>
          <w:u w:val="single"/>
        </w:rPr>
      </w:pPr>
      <w:r>
        <w:rPr>
          <w:i/>
          <w:u w:val="single"/>
        </w:rPr>
        <w:t>Информационное  обеспечение образовательного процесса</w:t>
      </w:r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  <w:highlight w:val="white"/>
        </w:rPr>
        <w:t xml:space="preserve">Портал «Мой университет»/ Факультет коррекционной педагогики </w:t>
      </w:r>
      <w:r>
        <w:rPr>
          <w:color w:val="0070C0"/>
          <w:highlight w:val="white"/>
        </w:rPr>
        <w:t xml:space="preserve"> </w:t>
      </w:r>
      <w:hyperlink r:id="rId6">
        <w:r>
          <w:rPr>
            <w:color w:val="0033CC"/>
            <w:highlight w:val="white"/>
          </w:rPr>
          <w:t>http://moi-sat.ru</w:t>
        </w:r>
      </w:hyperlink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  <w:highlight w:val="white"/>
        </w:rPr>
        <w:t xml:space="preserve">Сеть творческих учителей </w:t>
      </w:r>
      <w:hyperlink r:id="rId7">
        <w:r>
          <w:rPr>
            <w:color w:val="000000"/>
            <w:highlight w:val="white"/>
          </w:rPr>
          <w:t>http://www.it-n.ru/</w:t>
        </w:r>
      </w:hyperlink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  <w:highlight w:val="white"/>
        </w:rPr>
        <w:t xml:space="preserve">Социальная сеть работников образования </w:t>
      </w:r>
      <w:hyperlink r:id="rId8">
        <w:r>
          <w:rPr>
            <w:color w:val="000000"/>
            <w:highlight w:val="white"/>
          </w:rPr>
          <w:t>http://nsportal.ru/site/all/sites</w:t>
        </w:r>
      </w:hyperlink>
      <w:r>
        <w:rPr>
          <w:color w:val="000000"/>
          <w:highlight w:val="white"/>
        </w:rPr>
        <w:t xml:space="preserve"> </w:t>
      </w:r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</w:rPr>
        <w:t xml:space="preserve">Учительский портал  </w:t>
      </w:r>
      <w:hyperlink r:id="rId9">
        <w:r>
          <w:rPr>
            <w:color w:val="000000"/>
          </w:rPr>
          <w:t>http://www.uchportal.ru</w:t>
        </w:r>
      </w:hyperlink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</w:rPr>
        <w:t>Федеральный портал «Российское образование»  http://</w:t>
      </w:r>
      <w:hyperlink r:id="rId10">
        <w:r>
          <w:rPr>
            <w:color w:val="000000"/>
          </w:rPr>
          <w:t>www.edu.ru</w:t>
        </w:r>
      </w:hyperlink>
      <w:r>
        <w:rPr>
          <w:color w:val="000000"/>
        </w:rPr>
        <w:t xml:space="preserve"> </w:t>
      </w:r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</w:rPr>
        <w:t>Федеральный центр информационно-образовательных ресурсов   http://</w:t>
      </w:r>
      <w:hyperlink r:id="rId11">
        <w:r>
          <w:rPr>
            <w:color w:val="000000"/>
          </w:rPr>
          <w:t>fcior.edu.ru</w:t>
        </w:r>
      </w:hyperlink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  <w:highlight w:val="white"/>
        </w:rPr>
        <w:t xml:space="preserve">Фестиваль педагогических идей «Открытый урок» </w:t>
      </w:r>
      <w:hyperlink r:id="rId12">
        <w:r>
          <w:rPr>
            <w:color w:val="000000"/>
          </w:rPr>
          <w:t>http://</w:t>
        </w:r>
      </w:hyperlink>
      <w:hyperlink r:id="rId13">
        <w:r>
          <w:rPr>
            <w:color w:val="000000"/>
            <w:highlight w:val="white"/>
          </w:rPr>
          <w:t>festival.1september</w:t>
        </w:r>
      </w:hyperlink>
      <w:r>
        <w:rPr>
          <w:color w:val="000000"/>
          <w:highlight w:val="white"/>
        </w:rPr>
        <w:t xml:space="preserve"> </w:t>
      </w:r>
    </w:p>
    <w:p w:rsidR="00BA2336" w:rsidRDefault="00BA2336" w:rsidP="00F2092A">
      <w:pPr>
        <w:numPr>
          <w:ilvl w:val="0"/>
          <w:numId w:val="7"/>
        </w:numPr>
        <w:spacing w:line="240" w:lineRule="auto"/>
      </w:pPr>
      <w:r>
        <w:rPr>
          <w:color w:val="000000"/>
        </w:rPr>
        <w:t>Электронная библиотека учебников и методических материалов</w:t>
      </w:r>
      <w:r>
        <w:rPr>
          <w:color w:val="000000"/>
          <w:u w:val="single"/>
        </w:rPr>
        <w:t xml:space="preserve"> </w:t>
      </w:r>
      <w:hyperlink r:id="rId14">
        <w:r>
          <w:rPr>
            <w:color w:val="000000"/>
            <w:highlight w:val="white"/>
          </w:rPr>
          <w:t>http://window.edu.ru</w:t>
        </w:r>
      </w:hyperlink>
      <w:r>
        <w:rPr>
          <w:color w:val="000000"/>
          <w:u w:val="single"/>
        </w:rPr>
        <w:t xml:space="preserve"> </w:t>
      </w:r>
    </w:p>
    <w:p w:rsidR="00BA2336" w:rsidRDefault="00BA2336" w:rsidP="00F2092A">
      <w:pPr>
        <w:ind w:left="1070" w:firstLine="0"/>
        <w:rPr>
          <w:b/>
          <w:color w:val="000000"/>
        </w:rPr>
      </w:pPr>
    </w:p>
    <w:p w:rsidR="00BA2336" w:rsidRDefault="00BA2336">
      <w:pPr>
        <w:spacing w:line="360" w:lineRule="auto"/>
        <w:ind w:left="1440" w:firstLine="0"/>
        <w:rPr>
          <w:i/>
          <w:color w:val="000000"/>
          <w:u w:val="single"/>
        </w:rPr>
      </w:pPr>
    </w:p>
    <w:p w:rsidR="00BA2336" w:rsidRDefault="00BA2336">
      <w:pPr>
        <w:spacing w:line="360" w:lineRule="auto"/>
        <w:ind w:firstLine="0"/>
        <w:rPr>
          <w:b/>
        </w:rPr>
      </w:pPr>
    </w:p>
    <w:sectPr w:rsidR="00BA2336" w:rsidSect="00BF4ED5">
      <w:pgSz w:w="16838" w:h="11906" w:orient="landscape"/>
      <w:pgMar w:top="720" w:right="720" w:bottom="720" w:left="1276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5E"/>
    <w:multiLevelType w:val="multilevel"/>
    <w:tmpl w:val="47980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05D1CED"/>
    <w:multiLevelType w:val="multilevel"/>
    <w:tmpl w:val="ECE48300"/>
    <w:lvl w:ilvl="0">
      <w:start w:val="1"/>
      <w:numFmt w:val="bullet"/>
      <w:lvlText w:val="-"/>
      <w:lvlJc w:val="left"/>
      <w:pPr>
        <w:ind w:left="1429" w:hanging="360"/>
      </w:pPr>
      <w:rPr>
        <w:rFonts w:ascii="Quattrocento Sans" w:eastAsia="Times New Roman" w:hAnsi="Quattrocen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2">
    <w:nsid w:val="05D860A0"/>
    <w:multiLevelType w:val="multilevel"/>
    <w:tmpl w:val="6A721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07DF2C80"/>
    <w:multiLevelType w:val="multilevel"/>
    <w:tmpl w:val="C3960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166FA"/>
    <w:multiLevelType w:val="multilevel"/>
    <w:tmpl w:val="C10ED9AC"/>
    <w:lvl w:ilvl="0">
      <w:start w:val="6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7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62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4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58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739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6536" w:hanging="2160"/>
      </w:pPr>
      <w:rPr>
        <w:rFonts w:cs="Times New Roman"/>
      </w:rPr>
    </w:lvl>
  </w:abstractNum>
  <w:abstractNum w:abstractNumId="5">
    <w:nsid w:val="111F0AFF"/>
    <w:multiLevelType w:val="multilevel"/>
    <w:tmpl w:val="27E25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>
    <w:nsid w:val="15EF17B7"/>
    <w:multiLevelType w:val="multilevel"/>
    <w:tmpl w:val="1A64B2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>
    <w:nsid w:val="17CC25E0"/>
    <w:multiLevelType w:val="multilevel"/>
    <w:tmpl w:val="7DF006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F2C73A5"/>
    <w:multiLevelType w:val="multilevel"/>
    <w:tmpl w:val="C9A8AA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A520C"/>
    <w:multiLevelType w:val="multilevel"/>
    <w:tmpl w:val="CF7C8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41C15315"/>
    <w:multiLevelType w:val="multilevel"/>
    <w:tmpl w:val="2E1EB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>
    <w:nsid w:val="42A61F40"/>
    <w:multiLevelType w:val="multilevel"/>
    <w:tmpl w:val="FF40D7C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53662527"/>
    <w:multiLevelType w:val="multilevel"/>
    <w:tmpl w:val="02969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3">
    <w:nsid w:val="56D314F2"/>
    <w:multiLevelType w:val="multilevel"/>
    <w:tmpl w:val="54FA8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EF3085"/>
    <w:multiLevelType w:val="multilevel"/>
    <w:tmpl w:val="4BFA1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>
    <w:nsid w:val="66727531"/>
    <w:multiLevelType w:val="multilevel"/>
    <w:tmpl w:val="547A2698"/>
    <w:lvl w:ilvl="0">
      <w:start w:val="1"/>
      <w:numFmt w:val="decimal"/>
      <w:lvlText w:val="%1)"/>
      <w:lvlJc w:val="left"/>
      <w:pPr>
        <w:ind w:left="645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2074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97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6">
    <w:nsid w:val="6F1A069C"/>
    <w:multiLevelType w:val="multilevel"/>
    <w:tmpl w:val="95B6EEC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DF615A1"/>
    <w:multiLevelType w:val="multilevel"/>
    <w:tmpl w:val="D9703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17"/>
  </w:num>
  <w:num w:numId="10">
    <w:abstractNumId w:val="6"/>
  </w:num>
  <w:num w:numId="11">
    <w:abstractNumId w:val="4"/>
  </w:num>
  <w:num w:numId="12">
    <w:abstractNumId w:val="7"/>
  </w:num>
  <w:num w:numId="13">
    <w:abstractNumId w:val="16"/>
  </w:num>
  <w:num w:numId="14">
    <w:abstractNumId w:val="5"/>
  </w:num>
  <w:num w:numId="15">
    <w:abstractNumId w:val="11"/>
  </w:num>
  <w:num w:numId="16">
    <w:abstractNumId w:val="8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9A6"/>
    <w:rsid w:val="00042751"/>
    <w:rsid w:val="00157049"/>
    <w:rsid w:val="003469A6"/>
    <w:rsid w:val="004301FF"/>
    <w:rsid w:val="004A71DD"/>
    <w:rsid w:val="005D6F90"/>
    <w:rsid w:val="007B638C"/>
    <w:rsid w:val="00800A2B"/>
    <w:rsid w:val="00915B9D"/>
    <w:rsid w:val="00941E5E"/>
    <w:rsid w:val="00A118B5"/>
    <w:rsid w:val="00A47627"/>
    <w:rsid w:val="00BA2336"/>
    <w:rsid w:val="00BF136F"/>
    <w:rsid w:val="00BF4ED5"/>
    <w:rsid w:val="00C037B4"/>
    <w:rsid w:val="00CA5BDC"/>
    <w:rsid w:val="00D45A84"/>
    <w:rsid w:val="00DC24C6"/>
    <w:rsid w:val="00DD6284"/>
    <w:rsid w:val="00E164B0"/>
    <w:rsid w:val="00EE515A"/>
    <w:rsid w:val="00EF0AFB"/>
    <w:rsid w:val="00EF2D91"/>
    <w:rsid w:val="00F2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FF"/>
    <w:pPr>
      <w:spacing w:line="276" w:lineRule="auto"/>
      <w:ind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4E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4E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4E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4ED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4E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4E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5A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5A8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5A8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5A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5A84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BF4ED5"/>
    <w:pPr>
      <w:spacing w:line="276" w:lineRule="auto"/>
      <w:ind w:firstLine="709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link w:val="TitleChar"/>
    <w:uiPriority w:val="99"/>
    <w:qFormat/>
    <w:rsid w:val="00BF4E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45A8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4301FF"/>
    <w:rPr>
      <w:rFonts w:ascii="Times New Roman" w:hAnsi="Times New Roman" w:cs="Times New Roman"/>
      <w:shd w:val="clear" w:color="auto" w:fill="FFFFFF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4301FF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Основной текст (10)2"/>
    <w:basedOn w:val="DefaultParagraphFont"/>
    <w:uiPriority w:val="99"/>
    <w:rsid w:val="004301F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301FF"/>
    <w:rPr>
      <w:sz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4301FF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c7">
    <w:name w:val="c7"/>
    <w:basedOn w:val="DefaultParagraphFont"/>
    <w:uiPriority w:val="99"/>
    <w:rsid w:val="004301F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301FF"/>
    <w:rPr>
      <w:rFonts w:cs="Times New Roman"/>
    </w:rPr>
  </w:style>
  <w:style w:type="character" w:customStyle="1" w:styleId="-">
    <w:name w:val="Интернет-ссылка"/>
    <w:uiPriority w:val="99"/>
    <w:rsid w:val="004301FF"/>
    <w:rPr>
      <w:color w:val="0000FF"/>
      <w:u w:val="single"/>
    </w:rPr>
  </w:style>
  <w:style w:type="character" w:customStyle="1" w:styleId="214pt">
    <w:name w:val="Основной текст (2) + 14 pt"/>
    <w:uiPriority w:val="99"/>
    <w:rsid w:val="004301FF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FontStyle108">
    <w:name w:val="Font Style108"/>
    <w:uiPriority w:val="99"/>
    <w:rsid w:val="00BF4ED5"/>
    <w:rPr>
      <w:rFonts w:ascii="Times New Roman" w:hAnsi="Times New Roman"/>
      <w:b/>
      <w:sz w:val="20"/>
    </w:rPr>
  </w:style>
  <w:style w:type="character" w:customStyle="1" w:styleId="FontStyle107">
    <w:name w:val="Font Style107"/>
    <w:uiPriority w:val="99"/>
    <w:rsid w:val="00BF4ED5"/>
    <w:rPr>
      <w:rFonts w:ascii="Times New Roman" w:hAnsi="Times New Roman"/>
      <w:sz w:val="20"/>
    </w:rPr>
  </w:style>
  <w:style w:type="character" w:customStyle="1" w:styleId="Character20style">
    <w:name w:val="Character_20_style"/>
    <w:uiPriority w:val="99"/>
    <w:rsid w:val="00BF4ED5"/>
  </w:style>
  <w:style w:type="paragraph" w:styleId="BodyText">
    <w:name w:val="Body Text"/>
    <w:basedOn w:val="Normal"/>
    <w:link w:val="BodyTextChar"/>
    <w:uiPriority w:val="99"/>
    <w:rsid w:val="00BF4ED5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5A84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BF4ED5"/>
    <w:rPr>
      <w:rFonts w:cs="Mangal"/>
    </w:rPr>
  </w:style>
  <w:style w:type="paragraph" w:styleId="Caption">
    <w:name w:val="caption"/>
    <w:basedOn w:val="Normal"/>
    <w:uiPriority w:val="99"/>
    <w:qFormat/>
    <w:rsid w:val="00BF4ED5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4301FF"/>
    <w:pPr>
      <w:ind w:left="240" w:hanging="240"/>
    </w:pPr>
  </w:style>
  <w:style w:type="paragraph" w:styleId="IndexHeading">
    <w:name w:val="index heading"/>
    <w:basedOn w:val="Normal"/>
    <w:uiPriority w:val="99"/>
    <w:rsid w:val="00BF4ED5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4301FF"/>
    <w:pPr>
      <w:ind w:left="720"/>
      <w:contextualSpacing/>
    </w:pPr>
  </w:style>
  <w:style w:type="paragraph" w:customStyle="1" w:styleId="Default">
    <w:name w:val="Default"/>
    <w:uiPriority w:val="99"/>
    <w:rsid w:val="004301FF"/>
    <w:pPr>
      <w:spacing w:line="276" w:lineRule="auto"/>
      <w:ind w:firstLine="709"/>
      <w:jc w:val="both"/>
    </w:pPr>
    <w:rPr>
      <w:color w:val="000000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4301FF"/>
    <w:pPr>
      <w:shd w:val="clear" w:color="auto" w:fill="FFFFFF"/>
      <w:spacing w:line="240" w:lineRule="atLeast"/>
      <w:ind w:firstLine="0"/>
      <w:jc w:val="left"/>
    </w:pPr>
    <w:rPr>
      <w:sz w:val="22"/>
      <w:szCs w:val="22"/>
      <w:lang w:eastAsia="en-US"/>
    </w:rPr>
  </w:style>
  <w:style w:type="paragraph" w:customStyle="1" w:styleId="121">
    <w:name w:val="Основной текст (12)1"/>
    <w:basedOn w:val="Normal"/>
    <w:link w:val="12"/>
    <w:uiPriority w:val="99"/>
    <w:rsid w:val="004301FF"/>
    <w:pPr>
      <w:shd w:val="clear" w:color="auto" w:fill="FFFFFF"/>
      <w:spacing w:line="250" w:lineRule="exact"/>
      <w:ind w:firstLine="0"/>
    </w:pPr>
    <w:rPr>
      <w:sz w:val="22"/>
      <w:szCs w:val="22"/>
      <w:lang w:eastAsia="en-US"/>
    </w:rPr>
  </w:style>
  <w:style w:type="paragraph" w:styleId="NoSpacing">
    <w:name w:val="No Spacing"/>
    <w:uiPriority w:val="99"/>
    <w:qFormat/>
    <w:rsid w:val="004301FF"/>
    <w:pPr>
      <w:spacing w:line="276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0">
    <w:name w:val="Основной текст (2)"/>
    <w:basedOn w:val="Normal"/>
    <w:link w:val="2"/>
    <w:uiPriority w:val="99"/>
    <w:rsid w:val="004301FF"/>
    <w:pPr>
      <w:widowControl w:val="0"/>
      <w:shd w:val="clear" w:color="auto" w:fill="FFFFFF"/>
      <w:spacing w:after="240" w:line="317" w:lineRule="exact"/>
      <w:ind w:firstLine="0"/>
    </w:pPr>
    <w:rPr>
      <w:sz w:val="28"/>
      <w:szCs w:val="20"/>
      <w:shd w:val="clear" w:color="auto" w:fill="FFFFFF"/>
    </w:rPr>
  </w:style>
  <w:style w:type="paragraph" w:customStyle="1" w:styleId="c4">
    <w:name w:val="c4"/>
    <w:basedOn w:val="Normal"/>
    <w:uiPriority w:val="99"/>
    <w:rsid w:val="004301FF"/>
    <w:pPr>
      <w:spacing w:beforeAutospacing="1" w:afterAutospacing="1" w:line="240" w:lineRule="auto"/>
      <w:ind w:firstLine="0"/>
      <w:jc w:val="left"/>
    </w:pPr>
  </w:style>
  <w:style w:type="paragraph" w:customStyle="1" w:styleId="210">
    <w:name w:val="Основной текст с отступом 21"/>
    <w:basedOn w:val="Normal"/>
    <w:uiPriority w:val="99"/>
    <w:rsid w:val="004301FF"/>
    <w:pPr>
      <w:spacing w:line="240" w:lineRule="auto"/>
      <w:ind w:left="540" w:hanging="540"/>
      <w:jc w:val="left"/>
    </w:pPr>
    <w:rPr>
      <w:kern w:val="2"/>
      <w:lang w:eastAsia="ar-SA"/>
    </w:rPr>
  </w:style>
  <w:style w:type="paragraph" w:styleId="NormalWeb">
    <w:name w:val="Normal (Web)"/>
    <w:basedOn w:val="Normal"/>
    <w:uiPriority w:val="99"/>
    <w:rsid w:val="00BF4ED5"/>
    <w:pPr>
      <w:spacing w:before="280" w:after="280" w:line="240" w:lineRule="auto"/>
    </w:pPr>
  </w:style>
  <w:style w:type="paragraph" w:customStyle="1" w:styleId="a">
    <w:name w:val="Содержимое таблицы"/>
    <w:basedOn w:val="Normal"/>
    <w:uiPriority w:val="99"/>
    <w:rsid w:val="00BF4ED5"/>
    <w:pPr>
      <w:suppressLineNumbers/>
    </w:pPr>
  </w:style>
  <w:style w:type="paragraph" w:customStyle="1" w:styleId="a0">
    <w:name w:val="Заголовок таблицы"/>
    <w:basedOn w:val="a"/>
    <w:uiPriority w:val="99"/>
    <w:rsid w:val="00BF4ED5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4301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BF4ED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5A84"/>
    <w:rPr>
      <w:rFonts w:ascii="Cambria" w:hAnsi="Cambria" w:cs="Times New Roman"/>
      <w:sz w:val="24"/>
      <w:szCs w:val="24"/>
    </w:rPr>
  </w:style>
  <w:style w:type="table" w:customStyle="1" w:styleId="a1">
    <w:name w:val="Стиль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тиль10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тиль9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тиль2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TableNormal1"/>
    <w:uiPriority w:val="99"/>
    <w:rsid w:val="00BF4E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all/sites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i-sat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14</Pages>
  <Words>4509</Words>
  <Characters>25704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Администратор</cp:lastModifiedBy>
  <cp:revision>7</cp:revision>
  <dcterms:created xsi:type="dcterms:W3CDTF">2021-12-25T11:41:00Z</dcterms:created>
  <dcterms:modified xsi:type="dcterms:W3CDTF">2024-09-11T07:40:00Z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