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23" w:rsidRPr="00E221ED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Pr="00EA1C6A">
        <w:rPr>
          <w:rFonts w:ascii="Times New Roman" w:hAnsi="Times New Roman"/>
          <w:sz w:val="24"/>
          <w:szCs w:val="24"/>
        </w:rPr>
        <w:t>для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EA1C6A">
        <w:rPr>
          <w:rFonts w:ascii="Times New Roman" w:hAnsi="Times New Roman"/>
          <w:sz w:val="24"/>
          <w:szCs w:val="24"/>
        </w:rPr>
        <w:t xml:space="preserve"> воспитанников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Pr="00EA1C6A">
        <w:rPr>
          <w:rFonts w:ascii="Times New Roman" w:hAnsi="Times New Roman"/>
          <w:sz w:val="24"/>
          <w:szCs w:val="24"/>
        </w:rPr>
        <w:t xml:space="preserve">  «Петровская общеобразовательная школа-интернат»</w:t>
      </w: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4945"/>
      </w:tblGrid>
      <w:tr w:rsidR="00F63D23" w:rsidRPr="001165AF" w:rsidTr="001165AF">
        <w:trPr>
          <w:jc w:val="center"/>
        </w:trPr>
        <w:tc>
          <w:tcPr>
            <w:tcW w:w="4551" w:type="dxa"/>
          </w:tcPr>
          <w:p w:rsidR="00F63D23" w:rsidRPr="001165AF" w:rsidRDefault="00F63D23" w:rsidP="0011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 РАССМОТРЕНО</w:t>
            </w:r>
          </w:p>
          <w:p w:rsidR="00F63D23" w:rsidRPr="001165AF" w:rsidRDefault="00F63D23" w:rsidP="0011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  МО учителей трудового обучения</w:t>
            </w:r>
          </w:p>
          <w:p w:rsidR="00F63D23" w:rsidRPr="001165AF" w:rsidRDefault="00F63D23" w:rsidP="0011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Протокол № __      </w:t>
            </w:r>
            <w:proofErr w:type="gramStart"/>
            <w:r w:rsidRPr="001165A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165AF">
              <w:rPr>
                <w:rFonts w:ascii="Times New Roman" w:hAnsi="Times New Roman"/>
                <w:sz w:val="24"/>
                <w:szCs w:val="24"/>
              </w:rPr>
              <w:t xml:space="preserve"> ________ </w:t>
            </w:r>
          </w:p>
          <w:p w:rsidR="00F63D23" w:rsidRPr="001165AF" w:rsidRDefault="00F63D23" w:rsidP="0011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F63D23" w:rsidRPr="001165AF" w:rsidRDefault="00F63D23" w:rsidP="0011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F63D23" w:rsidRPr="001165AF" w:rsidRDefault="00F63D23" w:rsidP="0011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Директор КГБОУ «Петровская общеобразовательная ш</w:t>
            </w:r>
            <w:r w:rsidR="00C35352">
              <w:rPr>
                <w:rFonts w:ascii="Times New Roman" w:hAnsi="Times New Roman"/>
                <w:sz w:val="24"/>
                <w:szCs w:val="24"/>
              </w:rPr>
              <w:t>кола – интернат» О</w:t>
            </w:r>
            <w:r w:rsidRPr="001165AF">
              <w:rPr>
                <w:rFonts w:ascii="Times New Roman" w:hAnsi="Times New Roman"/>
                <w:sz w:val="24"/>
                <w:szCs w:val="24"/>
              </w:rPr>
              <w:t>.</w:t>
            </w:r>
            <w:r w:rsidR="00C35352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="00C35352">
              <w:rPr>
                <w:rFonts w:ascii="Times New Roman" w:hAnsi="Times New Roman"/>
                <w:sz w:val="24"/>
                <w:szCs w:val="24"/>
              </w:rPr>
              <w:t>Комарва</w:t>
            </w:r>
            <w:proofErr w:type="spellEnd"/>
            <w:r w:rsidRPr="001165AF">
              <w:rPr>
                <w:rFonts w:ascii="Times New Roman" w:hAnsi="Times New Roman"/>
                <w:sz w:val="24"/>
                <w:szCs w:val="24"/>
              </w:rPr>
              <w:t xml:space="preserve"> приказом </w:t>
            </w:r>
            <w:proofErr w:type="gramStart"/>
            <w:r w:rsidRPr="001165A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165AF">
              <w:rPr>
                <w:rFonts w:ascii="Times New Roman" w:hAnsi="Times New Roman"/>
                <w:sz w:val="24"/>
                <w:szCs w:val="24"/>
              </w:rPr>
              <w:t xml:space="preserve"> _______ № ___ </w:t>
            </w:r>
          </w:p>
          <w:p w:rsidR="00F63D23" w:rsidRPr="001165AF" w:rsidRDefault="00F63D23" w:rsidP="0011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D23" w:rsidRPr="001165AF" w:rsidRDefault="00F63D23" w:rsidP="0011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D23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89A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 </w:t>
      </w:r>
      <w:r w:rsidR="0075789A">
        <w:rPr>
          <w:rFonts w:ascii="Times New Roman" w:hAnsi="Times New Roman"/>
          <w:sz w:val="24"/>
          <w:szCs w:val="24"/>
        </w:rPr>
        <w:t>ТРУД ( технология)</w:t>
      </w:r>
    </w:p>
    <w:p w:rsidR="00F63D23" w:rsidRDefault="0075789A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СОЦИАЛЬНОЙ ЖИЗНИ» </w:t>
      </w:r>
      <w:r w:rsidR="00F63D23">
        <w:rPr>
          <w:rFonts w:ascii="Times New Roman" w:hAnsi="Times New Roman"/>
          <w:sz w:val="24"/>
          <w:szCs w:val="24"/>
        </w:rPr>
        <w:t xml:space="preserve"> ДЛЯ 9  КЛАССА</w:t>
      </w:r>
    </w:p>
    <w:p w:rsidR="00F63D23" w:rsidRDefault="0075789A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2024 - 2025</w:t>
      </w:r>
      <w:r w:rsidR="00F63D23">
        <w:rPr>
          <w:rFonts w:ascii="Times New Roman" w:hAnsi="Times New Roman"/>
          <w:sz w:val="24"/>
          <w:szCs w:val="24"/>
        </w:rPr>
        <w:t xml:space="preserve"> УЧЕБНЫЙ ГОД.</w:t>
      </w: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D23" w:rsidRDefault="00F63D23" w:rsidP="00937A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3D23" w:rsidRDefault="00F63D23" w:rsidP="00937A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Поливцева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</w:t>
      </w:r>
    </w:p>
    <w:p w:rsidR="00F63D23" w:rsidRDefault="00F63D23" w:rsidP="00937A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75789A">
        <w:rPr>
          <w:rFonts w:ascii="Times New Roman" w:hAnsi="Times New Roman"/>
          <w:sz w:val="24"/>
          <w:szCs w:val="24"/>
        </w:rPr>
        <w:t>читель трудового обучения высшей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категории. </w:t>
      </w:r>
    </w:p>
    <w:p w:rsidR="005070BA" w:rsidRPr="00B376F4" w:rsidRDefault="005070BA" w:rsidP="005070BA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376F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ОГЛАВЛЕНИЕ</w:t>
      </w:r>
    </w:p>
    <w:p w:rsidR="005070BA" w:rsidRPr="00B376F4" w:rsidRDefault="005070BA" w:rsidP="005070BA">
      <w:pPr>
        <w:pStyle w:val="11"/>
        <w:tabs>
          <w:tab w:val="left" w:pos="426"/>
        </w:tabs>
        <w:spacing w:line="360" w:lineRule="auto"/>
        <w:rPr>
          <w:rStyle w:val="a7"/>
          <w:rFonts w:eastAsiaTheme="minorHAnsi"/>
          <w:b w:val="0"/>
          <w:sz w:val="28"/>
          <w:szCs w:val="28"/>
          <w:lang w:val="ru-RU" w:eastAsia="en-US"/>
        </w:rPr>
      </w:pPr>
    </w:p>
    <w:p w:rsidR="005070BA" w:rsidRPr="00DE3289" w:rsidRDefault="00547101" w:rsidP="005070BA">
      <w:pPr>
        <w:pStyle w:val="11"/>
        <w:tabs>
          <w:tab w:val="left" w:pos="426"/>
        </w:tabs>
        <w:spacing w:line="360" w:lineRule="auto"/>
        <w:rPr>
          <w:rFonts w:eastAsiaTheme="minorEastAsia"/>
          <w:b w:val="0"/>
          <w:kern w:val="2"/>
          <w:sz w:val="28"/>
          <w:szCs w:val="28"/>
          <w:lang w:val="ru-RU"/>
        </w:rPr>
      </w:pPr>
      <w:r w:rsidRPr="00DE3289">
        <w:rPr>
          <w:rStyle w:val="a7"/>
          <w:rFonts w:eastAsiaTheme="minorHAnsi"/>
          <w:b w:val="0"/>
          <w:sz w:val="28"/>
          <w:szCs w:val="28"/>
          <w:lang w:val="ru-RU" w:eastAsia="en-US"/>
        </w:rPr>
        <w:fldChar w:fldCharType="begin"/>
      </w:r>
      <w:r w:rsidR="005070BA" w:rsidRPr="00DE3289">
        <w:rPr>
          <w:rStyle w:val="a7"/>
          <w:rFonts w:eastAsiaTheme="minorHAnsi"/>
          <w:b w:val="0"/>
          <w:sz w:val="28"/>
          <w:szCs w:val="28"/>
          <w:lang w:val="ru-RU" w:eastAsia="en-US"/>
        </w:rPr>
        <w:instrText xml:space="preserve"> TOC \o "1-3" \h \z \u </w:instrText>
      </w:r>
      <w:r w:rsidRPr="00DE3289">
        <w:rPr>
          <w:rStyle w:val="a7"/>
          <w:rFonts w:eastAsiaTheme="minorHAnsi"/>
          <w:b w:val="0"/>
          <w:sz w:val="28"/>
          <w:szCs w:val="28"/>
          <w:lang w:val="ru-RU" w:eastAsia="en-US"/>
        </w:rPr>
        <w:fldChar w:fldCharType="separate"/>
      </w:r>
      <w:hyperlink w:anchor="_Toc145283474" w:history="1">
        <w:r w:rsidR="005070BA" w:rsidRPr="00DE3289">
          <w:rPr>
            <w:rStyle w:val="a7"/>
            <w:b w:val="0"/>
            <w:kern w:val="36"/>
            <w:sz w:val="28"/>
            <w:szCs w:val="28"/>
          </w:rPr>
          <w:t>I. ПОЯСНИТЕЛЬНАЯ ЗАПИСКА</w:t>
        </w:r>
        <w:r w:rsidR="005070BA" w:rsidRPr="00DE3289">
          <w:rPr>
            <w:b w:val="0"/>
            <w:webHidden/>
            <w:sz w:val="28"/>
            <w:szCs w:val="28"/>
          </w:rPr>
          <w:tab/>
        </w:r>
        <w:r w:rsidRPr="00DE3289">
          <w:rPr>
            <w:b w:val="0"/>
            <w:webHidden/>
            <w:sz w:val="28"/>
            <w:szCs w:val="28"/>
          </w:rPr>
          <w:fldChar w:fldCharType="begin"/>
        </w:r>
        <w:r w:rsidR="005070BA" w:rsidRPr="00DE3289">
          <w:rPr>
            <w:b w:val="0"/>
            <w:webHidden/>
            <w:sz w:val="28"/>
            <w:szCs w:val="28"/>
          </w:rPr>
          <w:instrText xml:space="preserve"> PAGEREF _Toc145283474 \h </w:instrText>
        </w:r>
        <w:r w:rsidRPr="00DE3289">
          <w:rPr>
            <w:b w:val="0"/>
            <w:webHidden/>
            <w:sz w:val="28"/>
            <w:szCs w:val="28"/>
          </w:rPr>
        </w:r>
        <w:r w:rsidRPr="00DE3289">
          <w:rPr>
            <w:b w:val="0"/>
            <w:webHidden/>
            <w:sz w:val="28"/>
            <w:szCs w:val="28"/>
          </w:rPr>
          <w:fldChar w:fldCharType="separate"/>
        </w:r>
        <w:r w:rsidR="00682613">
          <w:rPr>
            <w:b w:val="0"/>
            <w:webHidden/>
            <w:sz w:val="28"/>
            <w:szCs w:val="28"/>
          </w:rPr>
          <w:t>2</w:t>
        </w:r>
        <w:r w:rsidRPr="00DE3289">
          <w:rPr>
            <w:b w:val="0"/>
            <w:webHidden/>
            <w:sz w:val="28"/>
            <w:szCs w:val="28"/>
          </w:rPr>
          <w:fldChar w:fldCharType="end"/>
        </w:r>
      </w:hyperlink>
    </w:p>
    <w:p w:rsidR="005070BA" w:rsidRPr="00DE3289" w:rsidRDefault="00547101" w:rsidP="005070BA">
      <w:pPr>
        <w:pStyle w:val="11"/>
        <w:tabs>
          <w:tab w:val="left" w:pos="426"/>
        </w:tabs>
        <w:spacing w:line="360" w:lineRule="auto"/>
        <w:rPr>
          <w:rFonts w:eastAsiaTheme="minorEastAsia"/>
          <w:b w:val="0"/>
          <w:kern w:val="2"/>
          <w:sz w:val="28"/>
          <w:szCs w:val="28"/>
          <w:lang w:val="ru-RU"/>
        </w:rPr>
      </w:pPr>
      <w:hyperlink w:anchor="_Toc145283475" w:history="1">
        <w:r w:rsidR="005070BA" w:rsidRPr="00DE3289">
          <w:rPr>
            <w:rStyle w:val="a7"/>
            <w:b w:val="0"/>
            <w:sz w:val="28"/>
            <w:szCs w:val="28"/>
          </w:rPr>
          <w:t>II. СОДЕРЖАНИЕ ОБУЧЕНИЯ</w:t>
        </w:r>
        <w:r w:rsidR="005070BA" w:rsidRPr="00DE3289">
          <w:rPr>
            <w:b w:val="0"/>
            <w:webHidden/>
            <w:sz w:val="28"/>
            <w:szCs w:val="28"/>
          </w:rPr>
          <w:tab/>
        </w:r>
        <w:r w:rsidRPr="00DE3289">
          <w:rPr>
            <w:b w:val="0"/>
            <w:webHidden/>
            <w:sz w:val="28"/>
            <w:szCs w:val="28"/>
          </w:rPr>
          <w:fldChar w:fldCharType="begin"/>
        </w:r>
        <w:r w:rsidR="005070BA" w:rsidRPr="00DE3289">
          <w:rPr>
            <w:b w:val="0"/>
            <w:webHidden/>
            <w:sz w:val="28"/>
            <w:szCs w:val="28"/>
          </w:rPr>
          <w:instrText xml:space="preserve"> PAGEREF _Toc145283475 \h </w:instrText>
        </w:r>
        <w:r w:rsidRPr="00DE3289">
          <w:rPr>
            <w:b w:val="0"/>
            <w:webHidden/>
            <w:sz w:val="28"/>
            <w:szCs w:val="28"/>
          </w:rPr>
        </w:r>
        <w:r w:rsidRPr="00DE3289">
          <w:rPr>
            <w:b w:val="0"/>
            <w:webHidden/>
            <w:sz w:val="28"/>
            <w:szCs w:val="28"/>
          </w:rPr>
          <w:fldChar w:fldCharType="separate"/>
        </w:r>
        <w:r w:rsidR="00682613">
          <w:rPr>
            <w:b w:val="0"/>
            <w:webHidden/>
            <w:sz w:val="28"/>
            <w:szCs w:val="28"/>
          </w:rPr>
          <w:t>2</w:t>
        </w:r>
        <w:r w:rsidRPr="00DE3289">
          <w:rPr>
            <w:b w:val="0"/>
            <w:webHidden/>
            <w:sz w:val="28"/>
            <w:szCs w:val="28"/>
          </w:rPr>
          <w:fldChar w:fldCharType="end"/>
        </w:r>
      </w:hyperlink>
    </w:p>
    <w:p w:rsidR="005070BA" w:rsidRPr="00DE3289" w:rsidRDefault="00547101" w:rsidP="005070BA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5283476" w:history="1">
        <w:r w:rsidR="005070BA" w:rsidRPr="00DE3289">
          <w:rPr>
            <w:rStyle w:val="a7"/>
            <w:rFonts w:ascii="Times New Roman" w:hAnsi="Times New Roman"/>
            <w:noProof/>
            <w:sz w:val="28"/>
            <w:szCs w:val="28"/>
          </w:rPr>
          <w:t>III.</w:t>
        </w:r>
        <w:r w:rsidR="005070BA" w:rsidRPr="00DE3289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5070BA" w:rsidRPr="00DE3289">
          <w:rPr>
            <w:rStyle w:val="a7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5070BA" w:rsidRPr="00DE328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E32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070BA" w:rsidRPr="00DE328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_Toc145283476 \h </w:instrText>
        </w:r>
        <w:r w:rsidRPr="00DE3289">
          <w:rPr>
            <w:rFonts w:ascii="Times New Roman" w:hAnsi="Times New Roman"/>
            <w:noProof/>
            <w:webHidden/>
            <w:sz w:val="28"/>
            <w:szCs w:val="28"/>
          </w:rPr>
        </w:r>
        <w:r w:rsidRPr="00DE32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82613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DE32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070BA" w:rsidRPr="00DE3289" w:rsidRDefault="00547101" w:rsidP="005070BA">
      <w:pPr>
        <w:pStyle w:val="11"/>
        <w:tabs>
          <w:tab w:val="left" w:pos="426"/>
          <w:tab w:val="left" w:pos="660"/>
        </w:tabs>
        <w:spacing w:line="360" w:lineRule="auto"/>
        <w:rPr>
          <w:rFonts w:eastAsiaTheme="minorEastAsia"/>
          <w:b w:val="0"/>
          <w:kern w:val="2"/>
          <w:sz w:val="28"/>
          <w:szCs w:val="28"/>
          <w:lang w:val="ru-RU"/>
        </w:rPr>
      </w:pPr>
      <w:hyperlink w:anchor="_Toc145283477" w:history="1">
        <w:r w:rsidR="005070BA" w:rsidRPr="00DE3289">
          <w:rPr>
            <w:rStyle w:val="a7"/>
            <w:b w:val="0"/>
            <w:kern w:val="36"/>
            <w:sz w:val="28"/>
            <w:szCs w:val="28"/>
          </w:rPr>
          <w:t>IV.</w:t>
        </w:r>
        <w:r w:rsidR="005070BA" w:rsidRPr="00DE3289">
          <w:rPr>
            <w:rFonts w:eastAsiaTheme="minorEastAsia"/>
            <w:b w:val="0"/>
            <w:kern w:val="2"/>
            <w:sz w:val="28"/>
            <w:szCs w:val="28"/>
            <w:lang w:val="ru-RU"/>
          </w:rPr>
          <w:tab/>
        </w:r>
        <w:r w:rsidR="005070BA" w:rsidRPr="00DE3289">
          <w:rPr>
            <w:rStyle w:val="a7"/>
            <w:b w:val="0"/>
            <w:kern w:val="36"/>
            <w:sz w:val="28"/>
            <w:szCs w:val="28"/>
          </w:rPr>
          <w:t>ТЕМАТИЧЕСКОЕ ПЛАНИРОВАНИЕ</w:t>
        </w:r>
        <w:r w:rsidR="005070BA" w:rsidRPr="00DE3289">
          <w:rPr>
            <w:b w:val="0"/>
            <w:webHidden/>
            <w:sz w:val="28"/>
            <w:szCs w:val="28"/>
          </w:rPr>
          <w:tab/>
        </w:r>
        <w:r w:rsidRPr="00DE3289">
          <w:rPr>
            <w:b w:val="0"/>
            <w:webHidden/>
            <w:sz w:val="28"/>
            <w:szCs w:val="28"/>
          </w:rPr>
          <w:fldChar w:fldCharType="begin"/>
        </w:r>
        <w:r w:rsidR="005070BA" w:rsidRPr="00DE3289">
          <w:rPr>
            <w:b w:val="0"/>
            <w:webHidden/>
            <w:sz w:val="28"/>
            <w:szCs w:val="28"/>
          </w:rPr>
          <w:instrText xml:space="preserve"> PAGEREF _Toc145283477 \h </w:instrText>
        </w:r>
        <w:r w:rsidRPr="00DE3289">
          <w:rPr>
            <w:b w:val="0"/>
            <w:webHidden/>
            <w:sz w:val="28"/>
            <w:szCs w:val="28"/>
          </w:rPr>
          <w:fldChar w:fldCharType="separate"/>
        </w:r>
        <w:r w:rsidR="00682613">
          <w:rPr>
            <w:bCs/>
            <w:webHidden/>
            <w:sz w:val="28"/>
            <w:szCs w:val="28"/>
            <w:lang w:val="ru-RU"/>
          </w:rPr>
          <w:t>Ошибка! Закладка не определена.</w:t>
        </w:r>
        <w:r w:rsidRPr="00DE3289">
          <w:rPr>
            <w:b w:val="0"/>
            <w:webHidden/>
            <w:sz w:val="28"/>
            <w:szCs w:val="28"/>
          </w:rPr>
          <w:fldChar w:fldCharType="end"/>
        </w:r>
      </w:hyperlink>
    </w:p>
    <w:p w:rsidR="005070BA" w:rsidRDefault="00547101" w:rsidP="005070BA">
      <w:pPr>
        <w:pStyle w:val="11"/>
        <w:tabs>
          <w:tab w:val="left" w:pos="426"/>
        </w:tabs>
        <w:spacing w:line="360" w:lineRule="auto"/>
        <w:rPr>
          <w:rFonts w:ascii="Calibri" w:eastAsia="Calibri" w:hAnsi="Calibri"/>
          <w:bCs/>
          <w:noProof w:val="0"/>
          <w:sz w:val="22"/>
          <w:szCs w:val="22"/>
          <w:lang w:val="ru-RU" w:eastAsia="en-US"/>
        </w:rPr>
      </w:pPr>
      <w:r w:rsidRPr="00DE3289">
        <w:rPr>
          <w:rStyle w:val="a7"/>
          <w:rFonts w:eastAsiaTheme="minorHAnsi"/>
          <w:b w:val="0"/>
          <w:sz w:val="28"/>
          <w:szCs w:val="28"/>
          <w:lang w:val="ru-RU" w:eastAsia="en-US"/>
        </w:rPr>
        <w:fldChar w:fldCharType="end"/>
      </w:r>
    </w:p>
    <w:p w:rsidR="005070BA" w:rsidRDefault="005070BA" w:rsidP="005070BA">
      <w:pPr>
        <w:pStyle w:val="a8"/>
        <w:jc w:val="center"/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rPr>
          <w:rFonts w:ascii="Times New Roman" w:eastAsia="Times New Roman" w:hAnsi="Times New Roman"/>
          <w:b/>
          <w:sz w:val="24"/>
        </w:rPr>
      </w:pPr>
    </w:p>
    <w:p w:rsidR="005070BA" w:rsidRDefault="005070BA" w:rsidP="005070BA">
      <w:pPr>
        <w:spacing w:after="0" w:line="360" w:lineRule="auto"/>
        <w:rPr>
          <w:rFonts w:ascii="Times New Roman" w:eastAsia="Times New Roman" w:hAnsi="Times New Roman"/>
          <w:b/>
          <w:sz w:val="24"/>
        </w:rPr>
      </w:pPr>
    </w:p>
    <w:p w:rsidR="005070BA" w:rsidRPr="00886D9D" w:rsidRDefault="005070BA" w:rsidP="005070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bookmarkStart w:id="0" w:name="_Toc143690869"/>
      <w:bookmarkStart w:id="1" w:name="_Toc145283474"/>
      <w:bookmarkStart w:id="2" w:name="_Hlk143875436"/>
      <w:r w:rsidRPr="00886D9D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886D9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bookmarkEnd w:id="2"/>
    <w:p w:rsidR="005070BA" w:rsidRPr="0082685B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/>
          <w:sz w:val="28"/>
          <w:szCs w:val="24"/>
        </w:rPr>
        <w:t xml:space="preserve">Рабочая программа по учебному предмету </w:t>
      </w:r>
      <w:r w:rsidR="00ED2437">
        <w:rPr>
          <w:rFonts w:ascii="Times New Roman" w:hAnsi="Times New Roman"/>
          <w:sz w:val="28"/>
          <w:szCs w:val="28"/>
        </w:rPr>
        <w:t xml:space="preserve">труд (технология) </w:t>
      </w:r>
      <w:r w:rsidR="00ED2437">
        <w:rPr>
          <w:rFonts w:ascii="Times New Roman" w:eastAsia="Times New Roman" w:hAnsi="Times New Roman"/>
          <w:sz w:val="28"/>
          <w:szCs w:val="24"/>
        </w:rPr>
        <w:t>«Основы социальной жизни»</w:t>
      </w:r>
      <w:r w:rsidRPr="00F525D0">
        <w:rPr>
          <w:rFonts w:ascii="Times New Roman" w:eastAsia="Times New Roman" w:hAnsi="Times New Roman"/>
          <w:sz w:val="28"/>
          <w:szCs w:val="24"/>
        </w:rPr>
        <w:t xml:space="preserve">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bookmarkStart w:id="3" w:name="_Hlk144584961"/>
      <w:r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bookmarkEnd w:id="3"/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5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 xml:space="preserve">ФАООП УО (вариант 1) </w:t>
      </w:r>
      <w:proofErr w:type="gramStart"/>
      <w:r w:rsidRPr="00886D9D">
        <w:rPr>
          <w:rFonts w:ascii="Times New Roman" w:eastAsia="Times New Roman" w:hAnsi="Times New Roman"/>
          <w:sz w:val="28"/>
          <w:szCs w:val="24"/>
        </w:rPr>
        <w:t>адресована</w:t>
      </w:r>
      <w:proofErr w:type="gramEnd"/>
      <w:r w:rsidRPr="00886D9D">
        <w:rPr>
          <w:rFonts w:ascii="Times New Roman" w:eastAsia="Times New Roman" w:hAnsi="Times New Roman"/>
          <w:sz w:val="28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9 классе рассчитана на 34 учебные недели и составляет 68 часа в год (2 часа в неделю).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DE30F8">
        <w:rPr>
          <w:rFonts w:ascii="Times New Roman" w:eastAsia="Times New Roman" w:hAnsi="Times New Roman"/>
          <w:sz w:val="28"/>
          <w:szCs w:val="24"/>
        </w:rPr>
        <w:t>ФАООП УО (вариант 1)</w:t>
      </w:r>
      <w:r w:rsidRPr="00886D9D">
        <w:rPr>
          <w:rFonts w:ascii="Times New Roman" w:eastAsia="Times New Roman" w:hAnsi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5070BA" w:rsidRPr="00886D9D" w:rsidRDefault="005070BA" w:rsidP="0050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D9D">
        <w:rPr>
          <w:rFonts w:ascii="Times New Roman" w:eastAsia="Times New Roman" w:hAnsi="Times New Roman"/>
          <w:sz w:val="28"/>
          <w:szCs w:val="24"/>
          <w:shd w:val="clear" w:color="auto" w:fill="FFFFFF"/>
        </w:rPr>
        <w:t xml:space="preserve">   Цель обучения – </w:t>
      </w:r>
      <w:r w:rsidRPr="00886D9D">
        <w:rPr>
          <w:rFonts w:ascii="Times New Roman" w:eastAsia="Times New Roman" w:hAnsi="Times New Roman"/>
          <w:sz w:val="28"/>
          <w:szCs w:val="24"/>
        </w:rPr>
        <w:t xml:space="preserve">практическая подготовка </w:t>
      </w:r>
      <w:proofErr w:type="gramStart"/>
      <w:r w:rsidRPr="00886D9D">
        <w:rPr>
          <w:rFonts w:ascii="Times New Roman" w:eastAsia="Times New Roman" w:hAnsi="Times New Roman"/>
          <w:sz w:val="28"/>
          <w:szCs w:val="24"/>
        </w:rPr>
        <w:t>обучающихся</w:t>
      </w:r>
      <w:proofErr w:type="gramEnd"/>
      <w:r w:rsidRPr="00886D9D">
        <w:rPr>
          <w:rFonts w:ascii="Times New Roman" w:eastAsia="Times New Roman" w:hAnsi="Times New Roman"/>
          <w:sz w:val="28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5070BA" w:rsidRPr="00886D9D" w:rsidRDefault="005070BA" w:rsidP="005070B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 xml:space="preserve">  Задачи обучения: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 xml:space="preserve">расширение кругозора </w:t>
      </w:r>
      <w:proofErr w:type="gramStart"/>
      <w:r w:rsidRPr="00886D9D">
        <w:rPr>
          <w:rFonts w:ascii="Times New Roman" w:eastAsia="Times New Roman" w:hAnsi="Times New Roman"/>
          <w:sz w:val="28"/>
          <w:szCs w:val="24"/>
        </w:rPr>
        <w:t>обучающихся</w:t>
      </w:r>
      <w:proofErr w:type="gramEnd"/>
      <w:r w:rsidRPr="00886D9D">
        <w:rPr>
          <w:rFonts w:ascii="Times New Roman" w:eastAsia="Times New Roman" w:hAnsi="Times New Roman"/>
          <w:sz w:val="28"/>
          <w:szCs w:val="24"/>
        </w:rPr>
        <w:t xml:space="preserve"> в процессе ознакомления с различными сторонами повседневной жизни;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Рабочая программа по учебному предмету «Основы социальной жизни» в 9 классе определяет следующие задачи: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умения самостоятельно совершать покупки товаров ежедневного назначения;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color w:val="000000" w:themeColor="text1"/>
          <w:sz w:val="28"/>
          <w:szCs w:val="24"/>
        </w:rPr>
        <w:t>формирование знаний об особенностях соблюдения личной гигиены подростка</w:t>
      </w:r>
      <w:r w:rsidRPr="00886D9D">
        <w:rPr>
          <w:rFonts w:ascii="Times New Roman" w:eastAsia="Times New Roman" w:hAnsi="Times New Roman"/>
          <w:sz w:val="28"/>
          <w:szCs w:val="24"/>
        </w:rPr>
        <w:t>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886D9D">
        <w:rPr>
          <w:rFonts w:ascii="Times New Roman" w:eastAsia="Times New Roman" w:hAnsi="Times New Roman"/>
          <w:sz w:val="28"/>
          <w:szCs w:val="24"/>
        </w:rPr>
        <w:t xml:space="preserve">; 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lastRenderedPageBreak/>
        <w:t>формирование умений самостоятельно пользоваться услугами бытовых учреждений;</w:t>
      </w:r>
    </w:p>
    <w:p w:rsidR="005070BA" w:rsidRPr="00886D9D" w:rsidRDefault="005070BA" w:rsidP="005070BA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886D9D">
        <w:rPr>
          <w:rFonts w:ascii="Times New Roman" w:eastAsia="Times New Roman" w:hAnsi="Times New Roman"/>
          <w:sz w:val="28"/>
          <w:szCs w:val="24"/>
        </w:rPr>
        <w:t xml:space="preserve">формирование умения рассчитывать бюджет: доходы и расходы. </w:t>
      </w: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Default="005070BA" w:rsidP="005070BA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5070BA" w:rsidRPr="00886D9D" w:rsidRDefault="005070BA" w:rsidP="005070BA">
      <w:pPr>
        <w:pStyle w:val="a6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5283475"/>
      <w:bookmarkStart w:id="6" w:name="_Hlk143875710"/>
      <w:bookmarkStart w:id="7" w:name="_Hlk143875487"/>
      <w:r w:rsidRPr="00886D9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86D9D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86D9D">
        <w:rPr>
          <w:rFonts w:ascii="Times New Roman" w:hAnsi="Times New Roman"/>
          <w:sz w:val="28"/>
          <w:szCs w:val="32"/>
        </w:rPr>
        <w:t xml:space="preserve">Обучение «Основам социальной жизни» в 9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886D9D">
        <w:rPr>
          <w:rFonts w:ascii="Times New Roman" w:hAnsi="Times New Roman"/>
          <w:sz w:val="28"/>
          <w:szCs w:val="32"/>
        </w:rPr>
        <w:t>обучающихся</w:t>
      </w:r>
      <w:proofErr w:type="gramEnd"/>
      <w:r w:rsidRPr="00886D9D">
        <w:rPr>
          <w:rFonts w:ascii="Times New Roman" w:hAnsi="Times New Roman"/>
          <w:sz w:val="28"/>
          <w:szCs w:val="32"/>
        </w:rPr>
        <w:t xml:space="preserve"> к самостоятельной жизни и трудовой деятельности. 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86D9D">
        <w:rPr>
          <w:rFonts w:ascii="Times New Roman" w:hAnsi="Times New Roman"/>
          <w:sz w:val="28"/>
          <w:szCs w:val="32"/>
        </w:rPr>
        <w:t>Программа обучения в 9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пятом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соблюдения правил здорового образа жизни и бережного отношения к собственному здоровью, применения теоретических знаний на практике, формирование знаний об основах семейного бюджета и рациональном распределении бюджета. В ходе занятий дети учатся самостоятельно пользоваться услугами учреждений торговли, транспорта и бытовых предприятий. 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proofErr w:type="gramStart"/>
      <w:r w:rsidRPr="00886D9D">
        <w:rPr>
          <w:rFonts w:ascii="Times New Roman" w:hAnsi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</w:t>
      </w:r>
      <w:r w:rsidRPr="00886D9D">
        <w:rPr>
          <w:rFonts w:ascii="Times New Roman" w:hAnsi="Times New Roman"/>
          <w:sz w:val="28"/>
          <w:szCs w:val="32"/>
        </w:rPr>
        <w:lastRenderedPageBreak/>
        <w:t xml:space="preserve">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86D9D">
        <w:rPr>
          <w:rFonts w:ascii="Times New Roman" w:hAnsi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886D9D">
        <w:rPr>
          <w:rFonts w:ascii="Times New Roman" w:hAnsi="Times New Roman"/>
          <w:sz w:val="28"/>
          <w:szCs w:val="32"/>
        </w:rPr>
        <w:t>обучающимися</w:t>
      </w:r>
      <w:proofErr w:type="gramEnd"/>
      <w:r w:rsidRPr="00886D9D">
        <w:rPr>
          <w:rFonts w:ascii="Times New Roman" w:hAnsi="Times New Roman"/>
          <w:sz w:val="28"/>
          <w:szCs w:val="32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886D9D">
        <w:rPr>
          <w:rFonts w:ascii="Times New Roman" w:hAnsi="Times New Roman"/>
          <w:sz w:val="28"/>
          <w:szCs w:val="32"/>
        </w:rPr>
        <w:t>самостоятельно</w:t>
      </w:r>
      <w:proofErr w:type="gramEnd"/>
      <w:r w:rsidRPr="00886D9D">
        <w:rPr>
          <w:rFonts w:ascii="Times New Roman" w:hAnsi="Times New Roman"/>
          <w:sz w:val="28"/>
          <w:szCs w:val="32"/>
        </w:rPr>
        <w:t xml:space="preserve"> пользоваться общественным транспортом и различными учреждениями быта. </w:t>
      </w: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86D9D">
        <w:rPr>
          <w:rFonts w:ascii="Times New Roman" w:hAnsi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70BA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70BA" w:rsidRPr="00886D9D" w:rsidRDefault="005070BA" w:rsidP="005070B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8" w:name="_Hlk143875728"/>
      <w:r w:rsidRPr="00886D9D">
        <w:rPr>
          <w:rFonts w:ascii="Times New Roman" w:hAnsi="Times New Roman"/>
          <w:sz w:val="28"/>
          <w:szCs w:val="28"/>
        </w:rPr>
        <w:lastRenderedPageBreak/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5070BA" w:rsidTr="005070BA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0BA" w:rsidRPr="005F46F6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5F46F6">
              <w:rPr>
                <w:rFonts w:ascii="Times New Roman" w:eastAsia="Segoe UI Symbol" w:hAnsi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0BA" w:rsidRPr="00A37E9D" w:rsidRDefault="005070BA" w:rsidP="005070BA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A37E9D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70BA" w:rsidRPr="00A37E9D" w:rsidRDefault="005070BA" w:rsidP="005070BA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A37E9D">
              <w:rPr>
                <w:rFonts w:ascii="Times New Roman" w:hAnsi="Times New Roman"/>
                <w:sz w:val="24"/>
              </w:rPr>
              <w:t>Контрольные работы, тесты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F57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rFonts w:ascii="Times New Roman" w:hAnsi="Times New Roman"/>
              </w:rPr>
            </w:pPr>
            <w:r w:rsidRPr="00EB5ABB">
              <w:rPr>
                <w:rFonts w:ascii="Times New Roman" w:hAnsi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43B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  <w:r w:rsidRPr="00EB5ABB">
              <w:rPr>
                <w:rFonts w:ascii="Times New Roman" w:hAnsi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43B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  <w:r w:rsidRPr="00EB5ABB"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43B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F57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sz w:val="24"/>
              </w:rPr>
            </w:pPr>
            <w:r w:rsidRPr="00EB5ABB">
              <w:rPr>
                <w:rFonts w:ascii="Times New Roman" w:eastAsia="Times New Roman" w:hAnsi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43B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F57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sz w:val="24"/>
              </w:rPr>
            </w:pPr>
            <w:r w:rsidRPr="00EB5ABB">
              <w:rPr>
                <w:rFonts w:ascii="Times New Roman" w:eastAsia="Times New Roman" w:hAnsi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43B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F57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sz w:val="24"/>
              </w:rPr>
            </w:pPr>
            <w:r w:rsidRPr="00EB5ABB">
              <w:rPr>
                <w:rFonts w:ascii="Times New Roman" w:eastAsia="Times New Roman" w:hAnsi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AD775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AD775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F57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sz w:val="24"/>
              </w:rPr>
            </w:pPr>
            <w:r w:rsidRPr="00EB5ABB">
              <w:rPr>
                <w:rFonts w:ascii="Times New Roman" w:eastAsia="Times New Roman" w:hAnsi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AD775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AD775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 w:rsidRPr="00EB5ABB">
              <w:rPr>
                <w:rFonts w:ascii="Times New Roman" w:eastAsia="Times New Roman" w:hAnsi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AD775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B5ABB" w:rsidRDefault="005070BA" w:rsidP="005070BA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 w:rsidRPr="00EB5ABB">
              <w:rPr>
                <w:rFonts w:ascii="Times New Roman" w:eastAsia="Times New Roman" w:hAnsi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AD775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4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EF57EA" w:rsidRDefault="005070BA" w:rsidP="005070BA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C2153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C215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43BE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70BA" w:rsidTr="005070BA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F31A15" w:rsidRDefault="005070BA" w:rsidP="005070BA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1F0022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F0022">
              <w:rPr>
                <w:rFonts w:ascii="Times New Roman" w:hAnsi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0BA" w:rsidRPr="001F0022" w:rsidRDefault="005070BA" w:rsidP="005070B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070BA" w:rsidRDefault="005070BA" w:rsidP="005070B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70BA" w:rsidRDefault="005070BA" w:rsidP="005070B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70BA" w:rsidRDefault="005070BA" w:rsidP="005070B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70BA" w:rsidRDefault="005070BA" w:rsidP="005070B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70BA" w:rsidRDefault="005070BA" w:rsidP="005070B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070BA" w:rsidRPr="00886D9D" w:rsidRDefault="005070BA" w:rsidP="005070BA">
      <w:pPr>
        <w:pStyle w:val="2"/>
        <w:numPr>
          <w:ilvl w:val="0"/>
          <w:numId w:val="13"/>
        </w:numPr>
        <w:spacing w:before="240" w:line="36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9" w:name="_Toc145283476"/>
      <w:bookmarkEnd w:id="7"/>
      <w:r w:rsidRPr="00A90A4B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:rsidR="005070BA" w:rsidRPr="00886D9D" w:rsidRDefault="005070BA" w:rsidP="005070BA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6D9D">
        <w:rPr>
          <w:rFonts w:ascii="Times New Roman" w:eastAsia="Times New Roman" w:hAnsi="Times New Roman"/>
          <w:b/>
          <w:sz w:val="28"/>
          <w:szCs w:val="28"/>
        </w:rPr>
        <w:t xml:space="preserve">Личностные: 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проявление готовности к самостоятельной жизни.</w:t>
      </w:r>
    </w:p>
    <w:p w:rsidR="005070BA" w:rsidRPr="00886D9D" w:rsidRDefault="005070BA" w:rsidP="005070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0" w:name="_Hlk143875621"/>
      <w:r w:rsidRPr="00886D9D">
        <w:rPr>
          <w:rFonts w:ascii="Times New Roman" w:eastAsia="Times New Roman" w:hAnsi="Times New Roman"/>
          <w:b/>
          <w:sz w:val="28"/>
          <w:szCs w:val="28"/>
        </w:rPr>
        <w:t>Предметные:</w:t>
      </w:r>
    </w:p>
    <w:bookmarkEnd w:id="10"/>
    <w:p w:rsidR="005070BA" w:rsidRPr="00886D9D" w:rsidRDefault="005070BA" w:rsidP="005070BA">
      <w:pP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86D9D">
        <w:rPr>
          <w:rFonts w:ascii="Times New Roman" w:eastAsia="Times New Roman" w:hAnsi="Times New Roman"/>
          <w:sz w:val="28"/>
          <w:szCs w:val="28"/>
          <w:u w:val="single"/>
        </w:rPr>
        <w:t xml:space="preserve">Минимальный уровень: 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названий предприятий бытового обслуживания и их назначения; 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первоначальные представления о статьях семейного бюджета;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представления о различных видах средствах связи;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Достаточный уровень: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 xml:space="preserve"> навыки обращения в различные медицинские учреждения (под руководством взрослого);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 xml:space="preserve"> пользование различными средствами связи для решения практических житейских задач;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t>знание основных статей семейного бюджета; коллективный расчет расходов и доходов семейного бюджета;</w:t>
      </w:r>
    </w:p>
    <w:p w:rsidR="005070BA" w:rsidRPr="00886D9D" w:rsidRDefault="005070BA" w:rsidP="005070BA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6D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5070BA" w:rsidRDefault="005070BA" w:rsidP="005070BA">
      <w:pPr>
        <w:tabs>
          <w:tab w:val="left" w:pos="397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11" w:name="_Hlk143875644"/>
    </w:p>
    <w:p w:rsidR="005070BA" w:rsidRDefault="005070BA" w:rsidP="005070BA">
      <w:pPr>
        <w:tabs>
          <w:tab w:val="left" w:pos="397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6D9D">
        <w:rPr>
          <w:rFonts w:ascii="Times New Roman" w:eastAsia="Times New Roman" w:hAnsi="Times New Roman"/>
          <w:b/>
          <w:sz w:val="28"/>
          <w:szCs w:val="28"/>
        </w:rPr>
        <w:t>Система оценки достижений</w:t>
      </w:r>
      <w:bookmarkEnd w:id="11"/>
    </w:p>
    <w:p w:rsidR="005070BA" w:rsidRDefault="005070BA" w:rsidP="0050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070BA" w:rsidRDefault="005070BA" w:rsidP="005070BA">
      <w:pPr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5070BA" w:rsidRDefault="005070BA" w:rsidP="005070BA">
      <w:pPr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5070BA" w:rsidRDefault="005070BA" w:rsidP="005070BA">
      <w:pPr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5070BA" w:rsidRDefault="005070BA" w:rsidP="005070BA">
      <w:pPr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070BA" w:rsidRPr="00886D9D" w:rsidRDefault="005070BA" w:rsidP="005070BA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886D9D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5070BA" w:rsidRPr="00886D9D" w:rsidRDefault="005070BA" w:rsidP="005070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86D9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886D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5070BA" w:rsidRPr="00886D9D" w:rsidRDefault="005070BA" w:rsidP="005070BA">
      <w:pPr>
        <w:numPr>
          <w:ilvl w:val="0"/>
          <w:numId w:val="11"/>
        </w:numPr>
        <w:spacing w:after="16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5070BA" w:rsidRPr="00886D9D" w:rsidRDefault="005070BA" w:rsidP="005070BA">
      <w:pPr>
        <w:numPr>
          <w:ilvl w:val="0"/>
          <w:numId w:val="11"/>
        </w:numPr>
        <w:spacing w:after="16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t>умеет использовать таблицы, схемы;</w:t>
      </w:r>
    </w:p>
    <w:p w:rsidR="005070BA" w:rsidRPr="00886D9D" w:rsidRDefault="005070BA" w:rsidP="005070BA">
      <w:pPr>
        <w:numPr>
          <w:ilvl w:val="0"/>
          <w:numId w:val="11"/>
        </w:numPr>
        <w:spacing w:after="16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lastRenderedPageBreak/>
        <w:t>понимает и объясняет изученные понятия, термины;</w:t>
      </w:r>
    </w:p>
    <w:p w:rsidR="005070BA" w:rsidRPr="00886D9D" w:rsidRDefault="005070BA" w:rsidP="005070BA">
      <w:pPr>
        <w:numPr>
          <w:ilvl w:val="0"/>
          <w:numId w:val="11"/>
        </w:numPr>
        <w:spacing w:after="16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t>самостоятельно выстраивает ответ.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b/>
          <w:bCs/>
          <w:sz w:val="28"/>
          <w:szCs w:val="28"/>
        </w:rPr>
        <w:t>Оценка «4»</w:t>
      </w:r>
      <w:r w:rsidRPr="00886D9D">
        <w:rPr>
          <w:rFonts w:ascii="Times New Roman" w:eastAsia="Times New Roman" w:hAnsi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5070BA" w:rsidRPr="00886D9D" w:rsidRDefault="005070BA" w:rsidP="005070BA">
      <w:pPr>
        <w:numPr>
          <w:ilvl w:val="0"/>
          <w:numId w:val="12"/>
        </w:numPr>
        <w:spacing w:after="16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t>не может самостоятельно привести пример;</w:t>
      </w:r>
    </w:p>
    <w:p w:rsidR="005070BA" w:rsidRPr="00886D9D" w:rsidRDefault="005070BA" w:rsidP="005070BA">
      <w:pPr>
        <w:numPr>
          <w:ilvl w:val="0"/>
          <w:numId w:val="12"/>
        </w:numPr>
        <w:spacing w:after="16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6D9D">
        <w:rPr>
          <w:rFonts w:ascii="Times New Roman" w:eastAsia="Times New Roman" w:hAnsi="Times New Roman"/>
          <w:sz w:val="28"/>
          <w:szCs w:val="28"/>
        </w:rPr>
        <w:t>отвечает на наводящие вопросы.</w:t>
      </w:r>
    </w:p>
    <w:p w:rsidR="005070BA" w:rsidRPr="00886D9D" w:rsidRDefault="005070BA" w:rsidP="005070B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86D9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886D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ставиться, </w:t>
      </w:r>
      <w:proofErr w:type="spellStart"/>
      <w:r w:rsidRPr="00886D9D">
        <w:rPr>
          <w:rFonts w:ascii="Times New Roman" w:eastAsia="Times New Roman" w:hAnsi="Times New Roman"/>
          <w:sz w:val="28"/>
          <w:szCs w:val="28"/>
          <w:shd w:val="clear" w:color="auto" w:fill="FFFFFF"/>
        </w:rPr>
        <w:t>еслиобучающийся</w:t>
      </w:r>
      <w:proofErr w:type="spellEnd"/>
      <w:r w:rsidRPr="00886D9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070BA" w:rsidRPr="00886D9D" w:rsidRDefault="005070BA" w:rsidP="005070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86D9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886D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5070BA" w:rsidRDefault="005070BA" w:rsidP="005070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hd w:val="clear" w:color="auto" w:fill="FFFFFF"/>
        </w:rPr>
      </w:pPr>
    </w:p>
    <w:p w:rsidR="005070BA" w:rsidRDefault="005070BA" w:rsidP="005070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hd w:val="clear" w:color="auto" w:fill="FFFFFF"/>
        </w:rPr>
      </w:pPr>
    </w:p>
    <w:p w:rsidR="005070BA" w:rsidRDefault="005070BA" w:rsidP="005070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hd w:val="clear" w:color="auto" w:fill="FFFFFF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23" w:rsidRDefault="00F63D23" w:rsidP="0093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23" w:rsidRDefault="00F63D23" w:rsidP="005070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63D23" w:rsidRPr="003675E4" w:rsidRDefault="00F63D23" w:rsidP="00937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D23" w:rsidRPr="003675E4" w:rsidRDefault="00F63D23" w:rsidP="008B2E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5E4">
        <w:rPr>
          <w:rFonts w:ascii="Times New Roman" w:hAnsi="Times New Roman"/>
          <w:b/>
          <w:sz w:val="28"/>
          <w:szCs w:val="28"/>
        </w:rPr>
        <w:t>Календарно –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777"/>
        <w:gridCol w:w="1131"/>
        <w:gridCol w:w="1303"/>
        <w:gridCol w:w="2654"/>
        <w:gridCol w:w="2965"/>
      </w:tblGrid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5E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5E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75E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675E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7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5E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5E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0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5E4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5E4">
              <w:rPr>
                <w:rFonts w:ascii="Times New Roman" w:hAnsi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5E4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F63D23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вред, наносимый здоровью человека.</w:t>
            </w:r>
          </w:p>
          <w:p w:rsidR="00C8390D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Наркотики и их разрушительное действие на организм человека.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C3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1,13, 28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Презентация, таблица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</w:tcPr>
          <w:p w:rsidR="00F63D23" w:rsidRPr="003675E4" w:rsidRDefault="00C8390D" w:rsidP="00C83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Здоровый образ жизни - одно из условий успеха в жизни человека.</w:t>
            </w:r>
          </w:p>
          <w:p w:rsidR="00C8390D" w:rsidRPr="003675E4" w:rsidRDefault="00C8390D" w:rsidP="00C839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Значение физических упражнений: в здоровом тел</w:t>
            </w:r>
            <w:proofErr w:type="gramStart"/>
            <w:r w:rsidRPr="003675E4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3675E4">
              <w:rPr>
                <w:rFonts w:ascii="Times New Roman" w:hAnsi="Times New Roman"/>
                <w:sz w:val="28"/>
                <w:szCs w:val="28"/>
              </w:rPr>
              <w:t xml:space="preserve"> здоровый дух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3, 14, 21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Перфокарта, карточки-правила.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F63D23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и приемы соблюдения личной гигиены подростками</w:t>
            </w:r>
          </w:p>
          <w:p w:rsidR="00C8390D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Документы, подтверждающие нетрудоспособность: справка и листок нетрудоспособности  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2, 18, 26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Презентация, карточки-правила, таблица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7" w:type="dxa"/>
          </w:tcPr>
          <w:p w:rsidR="00F63D23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Порядок выдачи листков нетрудоспособности</w:t>
            </w:r>
          </w:p>
          <w:p w:rsidR="00C8390D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Самолечение и его негативные последствия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1, 17, 21, 23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Презентация, карточки-правила, таблица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77" w:type="dxa"/>
          </w:tcPr>
          <w:p w:rsidR="00F63D23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Лекарственные растения и лекарственные препараты первой необходимости в домашней аптечке</w:t>
            </w:r>
          </w:p>
          <w:p w:rsidR="00C8390D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Профилактические средства для предупреждения вирусных и простудных заболеваний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2, 10,21 </w:t>
            </w:r>
          </w:p>
        </w:tc>
        <w:tc>
          <w:tcPr>
            <w:tcW w:w="2965" w:type="dxa"/>
          </w:tcPr>
          <w:p w:rsidR="00F63D23" w:rsidRPr="003675E4" w:rsidRDefault="00FB502B" w:rsidP="00FB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F63D23" w:rsidRPr="00367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77" w:type="dxa"/>
          </w:tcPr>
          <w:p w:rsidR="00F63D23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Насекомые и грызуны в доме: виды; вред, приносимый грызунами и насекомыми. Профилактика появления грызунов и насекомых в доме</w:t>
            </w:r>
          </w:p>
          <w:p w:rsidR="00C8390D" w:rsidRPr="003675E4" w:rsidRDefault="00C8390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химических сре</w:t>
            </w:r>
            <w:proofErr w:type="gramStart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борьбы с грызунами и насекомыми   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1, 17, 21, 23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Презентация, карточки.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7" w:type="dxa"/>
          </w:tcPr>
          <w:p w:rsidR="00DD70DC" w:rsidRPr="003675E4" w:rsidRDefault="00C8390D" w:rsidP="00C839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использования ядохимикатов и аэрозолей для профилактики и борьбы с грызунами и насекомыми. Предупреждение отравлений ядохимикатами</w:t>
            </w:r>
          </w:p>
          <w:p w:rsidR="00C8390D" w:rsidRPr="003675E4" w:rsidRDefault="00C8390D" w:rsidP="00C8390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Городские службы по борьбе с грызунами и насекомыми.</w:t>
            </w:r>
          </w:p>
        </w:tc>
        <w:tc>
          <w:tcPr>
            <w:tcW w:w="1131" w:type="dxa"/>
          </w:tcPr>
          <w:p w:rsidR="00F63D23" w:rsidRPr="003675E4" w:rsidRDefault="00DD70D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70DC" w:rsidRPr="003675E4" w:rsidRDefault="00DD70D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DD70DC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2, 19. 23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:rsidR="00DD70DC" w:rsidRPr="003675E4" w:rsidRDefault="00DD70D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77" w:type="dxa"/>
          </w:tcPr>
          <w:p w:rsidR="00F63D23" w:rsidRPr="003675E4" w:rsidRDefault="00C8390D" w:rsidP="00C8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Интерьер жилых помещений. Способы расстановки мебели</w:t>
            </w:r>
          </w:p>
          <w:p w:rsidR="00C8390D" w:rsidRPr="003675E4" w:rsidRDefault="00C8390D" w:rsidP="00C8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мебелью: средства и правила ухода за различными видами мебели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3, 14, 21 </w:t>
            </w:r>
          </w:p>
        </w:tc>
        <w:tc>
          <w:tcPr>
            <w:tcW w:w="2965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7" w:type="dxa"/>
          </w:tcPr>
          <w:p w:rsidR="00F63D23" w:rsidRPr="003675E4" w:rsidRDefault="00C96BFD" w:rsidP="00C8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пользования стиральными машинами; стиральные средства для машин, условные обозначения на упаковках. Правила пользования стиральными машинами. Техника безопасности</w:t>
            </w:r>
          </w:p>
          <w:p w:rsidR="00C96BFD" w:rsidRPr="003675E4" w:rsidRDefault="00C96BFD" w:rsidP="00C8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работа: стирка с помощью стиральной машины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2, 18, 30 </w:t>
            </w:r>
          </w:p>
        </w:tc>
        <w:tc>
          <w:tcPr>
            <w:tcW w:w="2965" w:type="dxa"/>
          </w:tcPr>
          <w:p w:rsidR="00F63D23" w:rsidRPr="003675E4" w:rsidRDefault="00F63D23" w:rsidP="00FB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Презентация,</w:t>
            </w:r>
            <w:r w:rsidR="00FB502B">
              <w:rPr>
                <w:rFonts w:ascii="Times New Roman" w:hAnsi="Times New Roman"/>
                <w:sz w:val="28"/>
                <w:szCs w:val="28"/>
              </w:rPr>
              <w:t xml:space="preserve"> оборудование для практической работы</w:t>
            </w:r>
            <w:r w:rsidRPr="003675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</w:t>
            </w:r>
            <w:r w:rsidR="009565F5" w:rsidRPr="003675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77" w:type="dxa"/>
          </w:tcPr>
          <w:p w:rsidR="00F63D23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Предприятия бытового обслуживания. Ремонт обуви. Виды услуг. Прейскурант</w:t>
            </w:r>
          </w:p>
          <w:p w:rsidR="00C96BFD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Правила подготовки обуви для сдачи в ремонт. Правила приема и выдачи обуви</w:t>
            </w:r>
          </w:p>
        </w:tc>
        <w:tc>
          <w:tcPr>
            <w:tcW w:w="1131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1, 19, 23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Презентация, буквенное задание, карточки.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565F5" w:rsidRPr="003675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</w:tcPr>
          <w:p w:rsidR="00F63D23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Профессия обувщик</w:t>
            </w:r>
          </w:p>
          <w:p w:rsidR="00C96BFD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</w:tc>
        <w:tc>
          <w:tcPr>
            <w:tcW w:w="1131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2, 18, 26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Карточки-правила, тест.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77" w:type="dxa"/>
          </w:tcPr>
          <w:p w:rsidR="00F63D23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Практическая работа: определение размеров  обуви, примерка одежды и обуви</w:t>
            </w:r>
          </w:p>
          <w:p w:rsidR="00C96BFD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4, 23, 31</w:t>
            </w:r>
          </w:p>
        </w:tc>
        <w:tc>
          <w:tcPr>
            <w:tcW w:w="2965" w:type="dxa"/>
          </w:tcPr>
          <w:p w:rsidR="00F63D23" w:rsidRPr="003675E4" w:rsidRDefault="00F63D23" w:rsidP="00FB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="00FB502B">
              <w:rPr>
                <w:rFonts w:ascii="Times New Roman" w:hAnsi="Times New Roman"/>
                <w:sz w:val="28"/>
                <w:szCs w:val="28"/>
              </w:rPr>
              <w:t xml:space="preserve">оборудование для практической работы, </w:t>
            </w:r>
            <w:r w:rsidRPr="003675E4">
              <w:rPr>
                <w:rFonts w:ascii="Times New Roman" w:hAnsi="Times New Roman"/>
                <w:sz w:val="28"/>
                <w:szCs w:val="28"/>
              </w:rPr>
              <w:t>иллюстрации.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77" w:type="dxa"/>
          </w:tcPr>
          <w:p w:rsidR="00F63D23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Стиль одежды, мода</w:t>
            </w:r>
            <w:r w:rsidRPr="003675E4">
              <w:rPr>
                <w:sz w:val="28"/>
                <w:szCs w:val="28"/>
              </w:rPr>
              <w:t xml:space="preserve">, </w:t>
            </w:r>
            <w:r w:rsidRPr="003675E4">
              <w:rPr>
                <w:rFonts w:ascii="Times New Roman" w:hAnsi="Times New Roman"/>
                <w:sz w:val="28"/>
                <w:szCs w:val="28"/>
              </w:rPr>
              <w:t>средства выражения индивидуальности</w:t>
            </w:r>
          </w:p>
          <w:p w:rsidR="00C96BFD" w:rsidRPr="003675E4" w:rsidRDefault="00C96BFD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Выведение пятен в домашних условиях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 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11,21, 23 </w:t>
            </w:r>
          </w:p>
        </w:tc>
        <w:tc>
          <w:tcPr>
            <w:tcW w:w="2965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  <w:r w:rsidR="00F63D23" w:rsidRPr="003675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77" w:type="dxa"/>
          </w:tcPr>
          <w:p w:rsidR="00F63D23" w:rsidRPr="003675E4" w:rsidRDefault="00C96BFD" w:rsidP="00C96B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Практическая работа: выведение пятен в домашних условиях</w:t>
            </w:r>
          </w:p>
          <w:p w:rsidR="00C96BFD" w:rsidRPr="003675E4" w:rsidRDefault="00C96BFD" w:rsidP="00C96B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Правила и приемы глажения одежды из различных тканей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3, 14, 21</w:t>
            </w:r>
          </w:p>
        </w:tc>
        <w:tc>
          <w:tcPr>
            <w:tcW w:w="2965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практической работы</w:t>
            </w:r>
            <w:r w:rsidR="00F63D23" w:rsidRPr="003675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77" w:type="dxa"/>
          </w:tcPr>
          <w:p w:rsidR="00C96BFD" w:rsidRPr="003675E4" w:rsidRDefault="00C96BFD" w:rsidP="00C96B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F63D23" w:rsidRPr="003675E4" w:rsidRDefault="00C96BFD" w:rsidP="00C9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глажение одежды из различных видов тканей</w:t>
            </w:r>
          </w:p>
          <w:p w:rsidR="00C96BFD" w:rsidRPr="003675E4" w:rsidRDefault="00C96BFD" w:rsidP="00C96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Организация питания семьи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3, 19, 26 </w:t>
            </w:r>
          </w:p>
        </w:tc>
        <w:tc>
          <w:tcPr>
            <w:tcW w:w="2965" w:type="dxa"/>
          </w:tcPr>
          <w:p w:rsidR="00F63D23" w:rsidRPr="003675E4" w:rsidRDefault="00FB502B" w:rsidP="00FB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практической работы</w:t>
            </w:r>
            <w:r w:rsidRPr="00367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77" w:type="dxa"/>
          </w:tcPr>
          <w:p w:rsidR="00F63D23" w:rsidRPr="003675E4" w:rsidRDefault="00C96BFD" w:rsidP="005D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Режим питания. Разнообразие продуктов, составляющих рацион питания</w:t>
            </w:r>
          </w:p>
          <w:p w:rsidR="00C96BFD" w:rsidRPr="003675E4" w:rsidRDefault="00C96BFD" w:rsidP="005D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Приготовление изделий из замороженного теста. Рецепты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3, 14, 21</w:t>
            </w:r>
          </w:p>
        </w:tc>
        <w:tc>
          <w:tcPr>
            <w:tcW w:w="2965" w:type="dxa"/>
          </w:tcPr>
          <w:p w:rsidR="00F63D23" w:rsidRPr="003675E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Кулинарные книги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77" w:type="dxa"/>
          </w:tcPr>
          <w:p w:rsidR="00F63D23" w:rsidRPr="003675E4" w:rsidRDefault="00C96BFD" w:rsidP="008B1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приготовление изделий из замороженного теста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3, 10, 28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Кулинарные книги, оборудование для </w:t>
            </w: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практической работы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777" w:type="dxa"/>
          </w:tcPr>
          <w:p w:rsidR="00F63D23" w:rsidRPr="003675E4" w:rsidRDefault="00C96BFD" w:rsidP="00C8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заготовки.  Виды домашних заготовок</w:t>
            </w:r>
          </w:p>
          <w:p w:rsidR="00C96BFD" w:rsidRPr="003675E4" w:rsidRDefault="00A2436C" w:rsidP="00C8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технологических карт домашних заготовок.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3, 10, 28 </w:t>
            </w:r>
          </w:p>
        </w:tc>
        <w:tc>
          <w:tcPr>
            <w:tcW w:w="2965" w:type="dxa"/>
          </w:tcPr>
          <w:p w:rsidR="00F63D23" w:rsidRPr="003675E4" w:rsidRDefault="00F63D23" w:rsidP="00D4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Кулинарные книги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Глубокая заморозка овощей и фруктов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Варенье из ягод и фруктов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2, 18, 26</w:t>
            </w:r>
          </w:p>
        </w:tc>
        <w:tc>
          <w:tcPr>
            <w:tcW w:w="2965" w:type="dxa"/>
          </w:tcPr>
          <w:p w:rsidR="00F63D23" w:rsidRPr="003675E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Кулинарные книги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рационального питания для подростков</w:t>
            </w:r>
          </w:p>
          <w:p w:rsidR="00A2436C" w:rsidRPr="003675E4" w:rsidRDefault="00A2436C" w:rsidP="00A243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 xml:space="preserve">Рынки. Виды продовольственных рынков: крытые и закрытые, постоянно </w:t>
            </w: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действующие и сезонные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11, 33,36 </w:t>
            </w:r>
          </w:p>
          <w:p w:rsidR="00F63D23" w:rsidRPr="003675E4" w:rsidRDefault="00F63D23" w:rsidP="00116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Кулинарные книги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Экскурсия на рынок (виртуальная)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Гарниры: овощные, из круп, макаронных изделий. Рецепты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3, 19, 26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Презентация, буквенное задание.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2436C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5E4" w:rsidRDefault="003675E4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5E4" w:rsidRPr="003675E4" w:rsidRDefault="003675E4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5F5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77" w:type="dxa"/>
          </w:tcPr>
          <w:p w:rsidR="008B1E44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– приготовление гарнира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Приготовление традиционных блюд. Рецепты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Приготовление традиционных блюд – практическая работа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Приготовление салатов</w:t>
            </w:r>
          </w:p>
        </w:tc>
        <w:tc>
          <w:tcPr>
            <w:tcW w:w="1131" w:type="dxa"/>
          </w:tcPr>
          <w:p w:rsidR="008B1E44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565F5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75E4" w:rsidRPr="003675E4" w:rsidRDefault="003675E4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1E44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8B1E4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FB502B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02B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02B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502B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11, 18, 24</w:t>
            </w:r>
          </w:p>
        </w:tc>
        <w:tc>
          <w:tcPr>
            <w:tcW w:w="2965" w:type="dxa"/>
          </w:tcPr>
          <w:p w:rsidR="008B1E4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Кулинарные книги</w:t>
            </w:r>
          </w:p>
          <w:p w:rsidR="00D40F77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F77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F77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F77" w:rsidRPr="003675E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практической работы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Авиационный транспорт. Аэропорты, аэровокзалы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Виды воздушного транспорта. Самолёты. Вертолёты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F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Приложение №1 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11,21, 23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Порядок приобретения билетов. Регистрация </w:t>
            </w: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рейсов. Стоимость проезда</w:t>
            </w:r>
          </w:p>
          <w:p w:rsidR="00A2436C" w:rsidRPr="003675E4" w:rsidRDefault="00A2436C" w:rsidP="00A243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Практическая работа: «Выбор пункта назначения»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2, 19. 23 </w:t>
            </w:r>
          </w:p>
        </w:tc>
        <w:tc>
          <w:tcPr>
            <w:tcW w:w="2965" w:type="dxa"/>
          </w:tcPr>
          <w:p w:rsidR="00F63D23" w:rsidRPr="003675E4" w:rsidRDefault="00F63D23" w:rsidP="00D4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Презентация,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Безопасность в воздухе. Правила безопасного поведения во время взлёта и посадки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Письма. Деловые письма: </w:t>
            </w:r>
            <w:proofErr w:type="gramStart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заказное</w:t>
            </w:r>
            <w:proofErr w:type="gramEnd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 уведомлением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3, 7, 19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Наглядность к практической работе.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Личные письма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Личные письма. Практическая работа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11, 18, 24</w:t>
            </w:r>
          </w:p>
        </w:tc>
        <w:tc>
          <w:tcPr>
            <w:tcW w:w="2965" w:type="dxa"/>
          </w:tcPr>
          <w:p w:rsidR="00F63D23" w:rsidRPr="003675E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Наглядность к практической работе.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отправления писем различного вида. Стоимость пересылки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Отправление письма.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23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3, 7, 19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переводы. Виды денежных переводов. Стоимость отправления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Исполнительные органы государственной власти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1, 18, 21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Буклеты сбербанка.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Муниципальные власти. Структура, назначение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Названия местных предприятий, вид деятельности, основные виды выпускаемой продукции, профессии рабочих и служащих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11, 18, 24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Ручка, тетрадь.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77" w:type="dxa"/>
          </w:tcPr>
          <w:p w:rsidR="009565F5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</w:rPr>
              <w:t>Экскурсия на предприятие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Культура межличностных отношений: </w:t>
            </w: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спутника жизни; готовность к браку; планирование семьи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1, 18, 21 </w:t>
            </w:r>
          </w:p>
        </w:tc>
        <w:tc>
          <w:tcPr>
            <w:tcW w:w="2965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Презентация, тест.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9565F5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77" w:type="dxa"/>
          </w:tcPr>
          <w:p w:rsidR="00F63D23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 домашнего хозяйства. Бюджет семьи. Виды и источники дохода</w:t>
            </w:r>
          </w:p>
          <w:p w:rsidR="00A2436C" w:rsidRPr="003675E4" w:rsidRDefault="00A2436C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Определение суммы доходов семьи на месяц. </w:t>
            </w:r>
            <w:proofErr w:type="spellStart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Основныестатьи</w:t>
            </w:r>
            <w:proofErr w:type="spellEnd"/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3, 7, 19</w:t>
            </w:r>
          </w:p>
        </w:tc>
        <w:tc>
          <w:tcPr>
            <w:tcW w:w="2965" w:type="dxa"/>
          </w:tcPr>
          <w:p w:rsidR="00F63D23" w:rsidRPr="003675E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</w:tr>
      <w:tr w:rsidR="00F63D23" w:rsidRPr="003675E4" w:rsidTr="001165AF">
        <w:tc>
          <w:tcPr>
            <w:tcW w:w="673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565F5" w:rsidRPr="003675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F63D23" w:rsidRPr="003675E4" w:rsidRDefault="003675E4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расходов на месяц по отдельным статьям. Планирование дорогостоящих покупок</w:t>
            </w:r>
          </w:p>
          <w:p w:rsidR="003675E4" w:rsidRPr="003675E4" w:rsidRDefault="003675E4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Практическая работа. Составление бюджета семьи</w:t>
            </w:r>
          </w:p>
        </w:tc>
        <w:tc>
          <w:tcPr>
            <w:tcW w:w="1131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F63D23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654" w:type="dxa"/>
          </w:tcPr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F63D23" w:rsidRPr="003675E4" w:rsidRDefault="00F63D23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2, 18, 26 </w:t>
            </w:r>
          </w:p>
        </w:tc>
        <w:tc>
          <w:tcPr>
            <w:tcW w:w="2965" w:type="dxa"/>
          </w:tcPr>
          <w:p w:rsidR="00F63D23" w:rsidRPr="003675E4" w:rsidRDefault="00D40F77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Наглядность для практической работы</w:t>
            </w:r>
          </w:p>
        </w:tc>
      </w:tr>
      <w:tr w:rsidR="006D0046" w:rsidRPr="003675E4" w:rsidTr="001165AF">
        <w:tc>
          <w:tcPr>
            <w:tcW w:w="673" w:type="dxa"/>
          </w:tcPr>
          <w:p w:rsidR="006D0046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77" w:type="dxa"/>
          </w:tcPr>
          <w:p w:rsidR="006D0046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131" w:type="dxa"/>
          </w:tcPr>
          <w:p w:rsidR="006D0046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6D0046" w:rsidRPr="003675E4" w:rsidRDefault="00FB502B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654" w:type="dxa"/>
          </w:tcPr>
          <w:p w:rsidR="006D0046" w:rsidRPr="003675E4" w:rsidRDefault="006D0046" w:rsidP="006D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6D0046" w:rsidRPr="003675E4" w:rsidRDefault="006D0046" w:rsidP="006D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11, 18, 24</w:t>
            </w:r>
          </w:p>
        </w:tc>
        <w:tc>
          <w:tcPr>
            <w:tcW w:w="2965" w:type="dxa"/>
          </w:tcPr>
          <w:p w:rsidR="006D0046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</w:p>
        </w:tc>
      </w:tr>
      <w:tr w:rsidR="00046C7E" w:rsidRPr="003675E4" w:rsidTr="00456083">
        <w:tc>
          <w:tcPr>
            <w:tcW w:w="6450" w:type="dxa"/>
            <w:gridSpan w:val="2"/>
          </w:tcPr>
          <w:p w:rsidR="00046C7E" w:rsidRPr="003675E4" w:rsidRDefault="00046C7E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053" w:type="dxa"/>
            <w:gridSpan w:val="4"/>
          </w:tcPr>
          <w:p w:rsidR="00046C7E" w:rsidRPr="003675E4" w:rsidRDefault="006D0046" w:rsidP="0011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75E4">
              <w:rPr>
                <w:rFonts w:ascii="Times New Roman" w:hAnsi="Times New Roman"/>
                <w:sz w:val="28"/>
                <w:szCs w:val="28"/>
              </w:rPr>
              <w:t>68</w:t>
            </w:r>
            <w:r w:rsidR="00046C7E" w:rsidRPr="003675E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</w:tbl>
    <w:p w:rsidR="00F63D23" w:rsidRPr="003675E4" w:rsidRDefault="00F63D23" w:rsidP="005B4A01">
      <w:pPr>
        <w:rPr>
          <w:sz w:val="28"/>
          <w:szCs w:val="28"/>
        </w:rPr>
      </w:pPr>
      <w:r w:rsidRPr="003675E4">
        <w:rPr>
          <w:sz w:val="28"/>
          <w:szCs w:val="28"/>
        </w:rPr>
        <w:t xml:space="preserve">  </w:t>
      </w:r>
    </w:p>
    <w:p w:rsidR="00F63D23" w:rsidRPr="003675E4" w:rsidRDefault="00F63D23" w:rsidP="005B4A01">
      <w:pPr>
        <w:rPr>
          <w:rFonts w:ascii="Times New Roman" w:hAnsi="Times New Roman"/>
          <w:b/>
          <w:sz w:val="28"/>
          <w:szCs w:val="28"/>
        </w:rPr>
      </w:pPr>
      <w:r w:rsidRPr="003675E4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Безруких М.М., Филиппова Т.А. , «Две недели в лагере здоровья» рабочая тетрадь для школьника.</w:t>
      </w:r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3675E4">
        <w:rPr>
          <w:rFonts w:ascii="Times New Roman" w:hAnsi="Times New Roman"/>
          <w:sz w:val="28"/>
          <w:szCs w:val="28"/>
        </w:rPr>
        <w:t>Безруких М., Филиппова Т. ,  «Разговор о правильном питании» рабочая тетрадь для школьников.</w:t>
      </w:r>
      <w:proofErr w:type="gramEnd"/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3675E4">
        <w:rPr>
          <w:rFonts w:ascii="Times New Roman" w:hAnsi="Times New Roman"/>
          <w:sz w:val="28"/>
          <w:szCs w:val="28"/>
        </w:rPr>
        <w:t>Безруких М.М., Филиппова Т.А. , «Формула правильного питания» рабочая тетрадь для школьников.</w:t>
      </w:r>
      <w:proofErr w:type="gramEnd"/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 xml:space="preserve">Воронкова В.В. программы специальных (коррекционных) общеобразовательных учреждений VIII вида 5-9 классы. Гуманитарный издательский центр. </w:t>
      </w:r>
      <w:proofErr w:type="spellStart"/>
      <w:r w:rsidRPr="003675E4">
        <w:rPr>
          <w:rFonts w:ascii="Times New Roman" w:hAnsi="Times New Roman"/>
          <w:sz w:val="28"/>
          <w:szCs w:val="28"/>
        </w:rPr>
        <w:t>Владос</w:t>
      </w:r>
      <w:proofErr w:type="spellEnd"/>
      <w:r w:rsidRPr="003675E4">
        <w:rPr>
          <w:rFonts w:ascii="Times New Roman" w:hAnsi="Times New Roman"/>
          <w:sz w:val="28"/>
          <w:szCs w:val="28"/>
        </w:rPr>
        <w:t>. 2000 г. 103 стр.</w:t>
      </w:r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 xml:space="preserve">Девяткова Т.А.  социально-бытовая ориентировка в специальных (коррекционных) образовательных учреждениях </w:t>
      </w:r>
      <w:r w:rsidRPr="003675E4">
        <w:rPr>
          <w:rFonts w:ascii="Times New Roman" w:hAnsi="Times New Roman"/>
          <w:sz w:val="28"/>
          <w:szCs w:val="28"/>
          <w:lang w:val="en-US"/>
        </w:rPr>
        <w:t>VIII</w:t>
      </w:r>
      <w:r w:rsidRPr="003675E4">
        <w:rPr>
          <w:rFonts w:ascii="Times New Roman" w:hAnsi="Times New Roman"/>
          <w:sz w:val="28"/>
          <w:szCs w:val="28"/>
        </w:rPr>
        <w:t xml:space="preserve"> вида. Пособие для учителя. </w:t>
      </w:r>
      <w:proofErr w:type="spellStart"/>
      <w:r w:rsidRPr="003675E4">
        <w:rPr>
          <w:rFonts w:ascii="Times New Roman" w:hAnsi="Times New Roman"/>
          <w:sz w:val="28"/>
          <w:szCs w:val="28"/>
        </w:rPr>
        <w:t>Владос</w:t>
      </w:r>
      <w:proofErr w:type="spellEnd"/>
      <w:r w:rsidRPr="003675E4">
        <w:rPr>
          <w:rFonts w:ascii="Times New Roman" w:hAnsi="Times New Roman"/>
          <w:sz w:val="28"/>
          <w:szCs w:val="28"/>
        </w:rPr>
        <w:t xml:space="preserve"> 2004</w:t>
      </w:r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 xml:space="preserve">Львова С.А.   практический материал к урокам социально-бытовой ориентировки в специальной (коррекционной) общеобразовательной школе VIII вида. Пособие для учителя 5-9 классы. </w:t>
      </w:r>
      <w:proofErr w:type="spellStart"/>
      <w:r w:rsidRPr="003675E4">
        <w:rPr>
          <w:rFonts w:ascii="Times New Roman" w:hAnsi="Times New Roman"/>
          <w:sz w:val="28"/>
          <w:szCs w:val="28"/>
        </w:rPr>
        <w:t>Владос</w:t>
      </w:r>
      <w:proofErr w:type="spellEnd"/>
      <w:r w:rsidRPr="003675E4">
        <w:rPr>
          <w:rFonts w:ascii="Times New Roman" w:hAnsi="Times New Roman"/>
          <w:sz w:val="28"/>
          <w:szCs w:val="28"/>
        </w:rPr>
        <w:t xml:space="preserve"> 2005.</w:t>
      </w:r>
    </w:p>
    <w:p w:rsidR="00F63D23" w:rsidRPr="003675E4" w:rsidRDefault="00F63D23" w:rsidP="005B4A0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3675E4">
        <w:rPr>
          <w:rFonts w:ascii="Times New Roman" w:hAnsi="Times New Roman"/>
          <w:sz w:val="28"/>
          <w:szCs w:val="28"/>
        </w:rPr>
        <w:t>Маллер</w:t>
      </w:r>
      <w:proofErr w:type="spellEnd"/>
      <w:r w:rsidRPr="003675E4">
        <w:rPr>
          <w:rFonts w:ascii="Times New Roman" w:hAnsi="Times New Roman"/>
          <w:sz w:val="28"/>
          <w:szCs w:val="28"/>
        </w:rPr>
        <w:t xml:space="preserve"> А.Р.   социальное воспитание и обучение детей с отклонениями в развитии. Москва 2002.</w:t>
      </w:r>
    </w:p>
    <w:p w:rsidR="00F63D23" w:rsidRPr="003675E4" w:rsidRDefault="00F63D23" w:rsidP="003675E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3D23" w:rsidRPr="003675E4" w:rsidRDefault="00F63D23" w:rsidP="003675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75E4">
        <w:rPr>
          <w:rFonts w:ascii="Times New Roman" w:hAnsi="Times New Roman"/>
          <w:b/>
          <w:sz w:val="28"/>
          <w:szCs w:val="28"/>
        </w:rPr>
        <w:t>Приложение №1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75E4">
        <w:rPr>
          <w:rFonts w:ascii="Times New Roman" w:hAnsi="Times New Roman"/>
          <w:b/>
          <w:sz w:val="28"/>
          <w:szCs w:val="28"/>
        </w:rPr>
        <w:lastRenderedPageBreak/>
        <w:t xml:space="preserve">Коррекционно-развивающая работа: 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</w:t>
      </w:r>
      <w:proofErr w:type="gramStart"/>
      <w:r w:rsidRPr="003675E4">
        <w:rPr>
          <w:rFonts w:ascii="Times New Roman" w:hAnsi="Times New Roman"/>
          <w:sz w:val="28"/>
          <w:szCs w:val="28"/>
        </w:rPr>
        <w:t>й(</w:t>
      </w:r>
      <w:proofErr w:type="gramEnd"/>
      <w:r w:rsidRPr="003675E4">
        <w:rPr>
          <w:rFonts w:ascii="Times New Roman" w:hAnsi="Times New Roman"/>
          <w:sz w:val="28"/>
          <w:szCs w:val="28"/>
        </w:rPr>
        <w:t>познавательной) деятельности.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6. осуществлять объективную оценку деятельности товарищей;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9.развивать умения работать с технологической  картой;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10.развивать умение применять полученные знания в практической деятельност</w:t>
      </w:r>
      <w:proofErr w:type="gramStart"/>
      <w:r w:rsidRPr="003675E4">
        <w:rPr>
          <w:rFonts w:ascii="Times New Roman" w:hAnsi="Times New Roman"/>
          <w:sz w:val="28"/>
          <w:szCs w:val="28"/>
        </w:rPr>
        <w:t>и(</w:t>
      </w:r>
      <w:proofErr w:type="gramEnd"/>
      <w:r w:rsidRPr="003675E4">
        <w:rPr>
          <w:rFonts w:ascii="Times New Roman" w:hAnsi="Times New Roman"/>
          <w:sz w:val="28"/>
          <w:szCs w:val="28"/>
        </w:rPr>
        <w:t>работа с картой, самостоятельное выполнение задания);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11.Способствовать развитию памяти, речи, мышления, внимания;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15. развивать умение работать с иллюстрацией, картой;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16.развитие и коррекция эмоционально-волевой сферы;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 xml:space="preserve">20. коррекция зрительного восприятия на основе упражнений на внимание; 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lastRenderedPageBreak/>
        <w:t>21.коррекция мелкой моторики рук;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23.развитие устойчивого внимания;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24.Развитие скорости распределения и переключение внимания;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26. развивать умение анализировать текст и рисунки;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28.развивать умение работать коллективн</w:t>
      </w:r>
      <w:proofErr w:type="gramStart"/>
      <w:r w:rsidRPr="003675E4">
        <w:rPr>
          <w:rFonts w:ascii="Times New Roman" w:hAnsi="Times New Roman"/>
          <w:sz w:val="28"/>
          <w:szCs w:val="28"/>
        </w:rPr>
        <w:t>о(</w:t>
      </w:r>
      <w:proofErr w:type="gramEnd"/>
      <w:r w:rsidRPr="003675E4">
        <w:rPr>
          <w:rFonts w:ascii="Times New Roman" w:hAnsi="Times New Roman"/>
          <w:sz w:val="28"/>
          <w:szCs w:val="28"/>
        </w:rPr>
        <w:t>устно) и индивидуально(письменно) с дополнительным материал(адаптированные тексты, грамзаписи и т.д.);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30.коррекция и развитие познавательной деятельности;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31. развивать любознательность, наблюдательность, сформировать представление о</w:t>
      </w:r>
      <w:proofErr w:type="gramStart"/>
      <w:r w:rsidRPr="003675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75E4">
        <w:rPr>
          <w:rFonts w:ascii="Times New Roman" w:hAnsi="Times New Roman"/>
          <w:sz w:val="28"/>
          <w:szCs w:val="28"/>
        </w:rPr>
        <w:t>внутреннем мире человека, о его месте в окружающем мире;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32.развивать умение чувствовать и понимать другого человека;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F63D23" w:rsidRPr="003675E4" w:rsidRDefault="00F63D23" w:rsidP="0036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5E4">
        <w:rPr>
          <w:rFonts w:ascii="Times New Roman" w:hAnsi="Times New Roman"/>
          <w:sz w:val="28"/>
          <w:szCs w:val="28"/>
        </w:rPr>
        <w:t xml:space="preserve">36. </w:t>
      </w:r>
      <w:proofErr w:type="gramStart"/>
      <w:r w:rsidRPr="003675E4">
        <w:rPr>
          <w:rFonts w:ascii="Times New Roman" w:hAnsi="Times New Roman"/>
          <w:sz w:val="28"/>
          <w:szCs w:val="28"/>
        </w:rPr>
        <w:t>формировать умение  связно и развернуто</w:t>
      </w:r>
      <w:proofErr w:type="gramEnd"/>
      <w:r w:rsidRPr="003675E4">
        <w:rPr>
          <w:rFonts w:ascii="Times New Roman" w:hAnsi="Times New Roman"/>
          <w:sz w:val="28"/>
          <w:szCs w:val="28"/>
        </w:rPr>
        <w:t xml:space="preserve"> излагать факты, опираясь на таблицы, схемы, рисунки,</w:t>
      </w:r>
    </w:p>
    <w:p w:rsidR="00F63D23" w:rsidRPr="003675E4" w:rsidRDefault="00F63D23" w:rsidP="00937AB8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63D23" w:rsidRPr="003675E4" w:rsidRDefault="00F63D23" w:rsidP="00937AB8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63D23" w:rsidRPr="003675E4" w:rsidRDefault="00F63D23" w:rsidP="00937AB8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63D23" w:rsidRDefault="00F63D23" w:rsidP="00937AB8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согласования.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701"/>
        <w:gridCol w:w="4394"/>
        <w:gridCol w:w="3686"/>
        <w:gridCol w:w="3621"/>
      </w:tblGrid>
      <w:tr w:rsidR="00F63D23" w:rsidRPr="001165AF" w:rsidTr="001165AF">
        <w:tc>
          <w:tcPr>
            <w:tcW w:w="1384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AF">
              <w:rPr>
                <w:rFonts w:ascii="Times New Roman" w:hAnsi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F63D23" w:rsidRPr="001165AF" w:rsidTr="001165AF">
        <w:tc>
          <w:tcPr>
            <w:tcW w:w="1384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F63D23" w:rsidRPr="001165AF" w:rsidRDefault="00F63D23" w:rsidP="001165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3D23" w:rsidRDefault="00F63D23"/>
    <w:sectPr w:rsidR="00F63D23" w:rsidSect="00937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58372E"/>
    <w:multiLevelType w:val="multilevel"/>
    <w:tmpl w:val="1F2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87CBE"/>
    <w:multiLevelType w:val="hybridMultilevel"/>
    <w:tmpl w:val="0CF8DBC4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305"/>
    <w:multiLevelType w:val="hybridMultilevel"/>
    <w:tmpl w:val="1F56A7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E0D91"/>
    <w:multiLevelType w:val="multilevel"/>
    <w:tmpl w:val="0922ADB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D32E9"/>
    <w:multiLevelType w:val="multilevel"/>
    <w:tmpl w:val="6AD600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D1E40"/>
    <w:multiLevelType w:val="multilevel"/>
    <w:tmpl w:val="85D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0051B"/>
    <w:multiLevelType w:val="hybridMultilevel"/>
    <w:tmpl w:val="CBD2EB1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773B7"/>
    <w:multiLevelType w:val="multilevel"/>
    <w:tmpl w:val="B2B8C90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95195E"/>
    <w:multiLevelType w:val="multilevel"/>
    <w:tmpl w:val="B7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30D6F"/>
    <w:multiLevelType w:val="multilevel"/>
    <w:tmpl w:val="A5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3">
    <w:nsid w:val="643A470C"/>
    <w:multiLevelType w:val="multilevel"/>
    <w:tmpl w:val="919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AB8"/>
    <w:rsid w:val="0003423E"/>
    <w:rsid w:val="00046C7E"/>
    <w:rsid w:val="00082756"/>
    <w:rsid w:val="000A6053"/>
    <w:rsid w:val="000B45EF"/>
    <w:rsid w:val="000D4384"/>
    <w:rsid w:val="001165AF"/>
    <w:rsid w:val="00152BD2"/>
    <w:rsid w:val="0019203C"/>
    <w:rsid w:val="001C226B"/>
    <w:rsid w:val="002327AC"/>
    <w:rsid w:val="0027082C"/>
    <w:rsid w:val="002B37A9"/>
    <w:rsid w:val="002D0594"/>
    <w:rsid w:val="00331B53"/>
    <w:rsid w:val="003675E4"/>
    <w:rsid w:val="00456083"/>
    <w:rsid w:val="00464DF4"/>
    <w:rsid w:val="004716E8"/>
    <w:rsid w:val="005070BA"/>
    <w:rsid w:val="0052739D"/>
    <w:rsid w:val="005278BC"/>
    <w:rsid w:val="00527C83"/>
    <w:rsid w:val="00547101"/>
    <w:rsid w:val="00565C14"/>
    <w:rsid w:val="005B4A01"/>
    <w:rsid w:val="005D650F"/>
    <w:rsid w:val="005F7D35"/>
    <w:rsid w:val="006808EF"/>
    <w:rsid w:val="00682613"/>
    <w:rsid w:val="00695C51"/>
    <w:rsid w:val="006B4349"/>
    <w:rsid w:val="006C4AFE"/>
    <w:rsid w:val="006D0046"/>
    <w:rsid w:val="006F79B6"/>
    <w:rsid w:val="0075789A"/>
    <w:rsid w:val="007B1094"/>
    <w:rsid w:val="00806C70"/>
    <w:rsid w:val="00825928"/>
    <w:rsid w:val="008813EB"/>
    <w:rsid w:val="00887478"/>
    <w:rsid w:val="008B1E44"/>
    <w:rsid w:val="008B2E90"/>
    <w:rsid w:val="008B6DDE"/>
    <w:rsid w:val="008E646B"/>
    <w:rsid w:val="0090584D"/>
    <w:rsid w:val="00937AB8"/>
    <w:rsid w:val="009565F5"/>
    <w:rsid w:val="00986721"/>
    <w:rsid w:val="009A4F17"/>
    <w:rsid w:val="009B1652"/>
    <w:rsid w:val="00A0752B"/>
    <w:rsid w:val="00A125F3"/>
    <w:rsid w:val="00A2436C"/>
    <w:rsid w:val="00A268E2"/>
    <w:rsid w:val="00A52354"/>
    <w:rsid w:val="00B06A59"/>
    <w:rsid w:val="00B360F1"/>
    <w:rsid w:val="00B869A4"/>
    <w:rsid w:val="00C13E2B"/>
    <w:rsid w:val="00C35352"/>
    <w:rsid w:val="00C61D96"/>
    <w:rsid w:val="00C8390D"/>
    <w:rsid w:val="00C96BFD"/>
    <w:rsid w:val="00CB123E"/>
    <w:rsid w:val="00D32F0A"/>
    <w:rsid w:val="00D40F77"/>
    <w:rsid w:val="00DD70DC"/>
    <w:rsid w:val="00E221ED"/>
    <w:rsid w:val="00E93A13"/>
    <w:rsid w:val="00EA1C6A"/>
    <w:rsid w:val="00ED2437"/>
    <w:rsid w:val="00EE79C4"/>
    <w:rsid w:val="00F24E4A"/>
    <w:rsid w:val="00F53A3B"/>
    <w:rsid w:val="00F63D23"/>
    <w:rsid w:val="00F9741E"/>
    <w:rsid w:val="00FA1D5D"/>
    <w:rsid w:val="00FB0315"/>
    <w:rsid w:val="00FB502B"/>
    <w:rsid w:val="00FC0B76"/>
    <w:rsid w:val="00FC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070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070B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7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9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93A13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E93A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70BA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styleId="a7">
    <w:name w:val="Hyperlink"/>
    <w:uiPriority w:val="99"/>
    <w:rsid w:val="005070BA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070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5070BA"/>
    <w:pPr>
      <w:keepLines/>
      <w:spacing w:after="0" w:line="259" w:lineRule="auto"/>
      <w:outlineLvl w:val="9"/>
    </w:pPr>
    <w:rPr>
      <w:b w:val="0"/>
      <w:bCs w:val="0"/>
      <w:color w:val="365F91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locked/>
    <w:rsid w:val="005070B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/>
      <w:b/>
      <w:noProof/>
      <w:sz w:val="24"/>
      <w:szCs w:val="24"/>
      <w:lang w:val="en-US" w:eastAsia="ru-RU"/>
    </w:rPr>
  </w:style>
  <w:style w:type="paragraph" w:styleId="21">
    <w:name w:val="toc 2"/>
    <w:basedOn w:val="a"/>
    <w:next w:val="a"/>
    <w:autoRedefine/>
    <w:uiPriority w:val="39"/>
    <w:unhideWhenUsed/>
    <w:locked/>
    <w:rsid w:val="005070BA"/>
    <w:pPr>
      <w:spacing w:after="100"/>
      <w:ind w:left="2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SUPERSTAR</dc:creator>
  <cp:keywords/>
  <dc:description/>
  <cp:lastModifiedBy>днс</cp:lastModifiedBy>
  <cp:revision>30</cp:revision>
  <cp:lastPrinted>2024-09-11T02:58:00Z</cp:lastPrinted>
  <dcterms:created xsi:type="dcterms:W3CDTF">2016-09-13T06:34:00Z</dcterms:created>
  <dcterms:modified xsi:type="dcterms:W3CDTF">2024-09-11T02:58:00Z</dcterms:modified>
</cp:coreProperties>
</file>